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8CC65" w14:textId="334BF113" w:rsidR="00B06514" w:rsidRPr="004F3B00" w:rsidRDefault="00B06514" w:rsidP="00E1463F">
      <w:pPr>
        <w:widowControl/>
        <w:spacing w:line="760" w:lineRule="exact"/>
        <w:ind w:leftChars="-150" w:left="-315" w:rightChars="-150" w:right="-315"/>
        <w:jc w:val="center"/>
        <w:rPr>
          <w:rFonts w:ascii="方正小标宋简体" w:eastAsia="方正小标宋简体" w:hAnsi="Arial" w:cs="Arial"/>
          <w:b/>
          <w:bCs/>
          <w:color w:val="000000"/>
          <w:spacing w:val="-18"/>
          <w:kern w:val="0"/>
          <w:sz w:val="44"/>
          <w:szCs w:val="44"/>
        </w:rPr>
      </w:pPr>
      <w:r w:rsidRPr="004F3B00">
        <w:rPr>
          <w:rFonts w:ascii="方正小标宋简体" w:eastAsia="方正小标宋简体" w:hAnsi="Arial" w:cs="Arial" w:hint="eastAsia"/>
          <w:b/>
          <w:bCs/>
          <w:color w:val="000000"/>
          <w:spacing w:val="-18"/>
          <w:kern w:val="0"/>
          <w:sz w:val="44"/>
          <w:szCs w:val="44"/>
        </w:rPr>
        <w:t>济宁市自然资源和规划局北湖省级旅游度假区分局2022年政府信息</w:t>
      </w:r>
      <w:r w:rsidR="001517A1" w:rsidRPr="004F3B00">
        <w:rPr>
          <w:rFonts w:ascii="方正小标宋简体" w:eastAsia="方正小标宋简体" w:hAnsi="Arial" w:cs="Arial" w:hint="eastAsia"/>
          <w:b/>
          <w:bCs/>
          <w:color w:val="000000"/>
          <w:spacing w:val="-18"/>
          <w:kern w:val="0"/>
          <w:sz w:val="44"/>
          <w:szCs w:val="44"/>
        </w:rPr>
        <w:t>公开</w:t>
      </w:r>
      <w:r w:rsidRPr="004F3B00">
        <w:rPr>
          <w:rFonts w:ascii="方正小标宋简体" w:eastAsia="方正小标宋简体" w:hAnsi="Arial" w:cs="Arial" w:hint="eastAsia"/>
          <w:b/>
          <w:bCs/>
          <w:color w:val="000000"/>
          <w:spacing w:val="-18"/>
          <w:kern w:val="0"/>
          <w:sz w:val="44"/>
          <w:szCs w:val="44"/>
        </w:rPr>
        <w:t>工作年度报告</w:t>
      </w:r>
    </w:p>
    <w:p w14:paraId="697D6D4A" w14:textId="77777777" w:rsidR="00E1463F" w:rsidRPr="00386566" w:rsidRDefault="00E1463F" w:rsidP="007069B2">
      <w:pPr>
        <w:widowControl/>
        <w:spacing w:line="400" w:lineRule="atLeast"/>
        <w:ind w:firstLine="629"/>
        <w:jc w:val="left"/>
        <w:rPr>
          <w:rFonts w:ascii="方正仿宋简体" w:eastAsia="方正仿宋简体" w:hAnsi="Arial" w:cs="Arial"/>
          <w:b/>
          <w:bCs/>
          <w:color w:val="000000"/>
          <w:kern w:val="0"/>
          <w:sz w:val="18"/>
          <w:szCs w:val="18"/>
        </w:rPr>
      </w:pPr>
    </w:p>
    <w:p w14:paraId="79581774" w14:textId="40BE8EEA"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本报告由济宁市自然资源和规划局北湖省级旅游度假区分局按照《中华人民共和国政府信息公开条例》（以下简称《条例》）和《中华人民共和国政府信息公开工作年度报告格式》（国办公开办函〔2021〕30号）要求编制。</w:t>
      </w:r>
    </w:p>
    <w:p w14:paraId="4388C729"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14:paraId="714D39D9" w14:textId="123BBC9F"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本报告所列数据的统计期限自202</w:t>
      </w:r>
      <w:r w:rsidRPr="00386566">
        <w:rPr>
          <w:rFonts w:ascii="方正仿宋简体" w:eastAsia="方正仿宋简体" w:hAnsi="Arial" w:cs="Arial"/>
          <w:b/>
          <w:bCs/>
          <w:color w:val="000000"/>
          <w:kern w:val="0"/>
          <w:sz w:val="32"/>
          <w:szCs w:val="32"/>
        </w:rPr>
        <w:t>2</w:t>
      </w:r>
      <w:r w:rsidRPr="00386566">
        <w:rPr>
          <w:rFonts w:ascii="方正仿宋简体" w:eastAsia="方正仿宋简体" w:hAnsi="Arial" w:cs="Arial" w:hint="eastAsia"/>
          <w:b/>
          <w:bCs/>
          <w:color w:val="000000"/>
          <w:kern w:val="0"/>
          <w:sz w:val="32"/>
          <w:szCs w:val="32"/>
        </w:rPr>
        <w:t>年1月1日起至202</w:t>
      </w:r>
      <w:r w:rsidRPr="00386566">
        <w:rPr>
          <w:rFonts w:ascii="方正仿宋简体" w:eastAsia="方正仿宋简体" w:hAnsi="Arial" w:cs="Arial"/>
          <w:b/>
          <w:bCs/>
          <w:color w:val="000000"/>
          <w:kern w:val="0"/>
          <w:sz w:val="32"/>
          <w:szCs w:val="32"/>
        </w:rPr>
        <w:t>2</w:t>
      </w:r>
      <w:r w:rsidRPr="00386566">
        <w:rPr>
          <w:rFonts w:ascii="方正仿宋简体" w:eastAsia="方正仿宋简体" w:hAnsi="Arial" w:cs="Arial" w:hint="eastAsia"/>
          <w:b/>
          <w:bCs/>
          <w:color w:val="000000"/>
          <w:kern w:val="0"/>
          <w:sz w:val="32"/>
          <w:szCs w:val="32"/>
        </w:rPr>
        <w:t>年12月31日止。</w:t>
      </w:r>
      <w:r w:rsidR="00140520" w:rsidRPr="00386566">
        <w:rPr>
          <w:rFonts w:ascii="方正仿宋简体" w:eastAsia="方正仿宋简体" w:hAnsi="Arial" w:cs="Arial" w:hint="eastAsia"/>
          <w:b/>
          <w:bCs/>
          <w:color w:val="000000"/>
          <w:kern w:val="0"/>
          <w:sz w:val="32"/>
          <w:szCs w:val="32"/>
        </w:rPr>
        <w:t>本报告电子版可在“中国·济宁”政府门户网站</w:t>
      </w:r>
      <w:r w:rsidRPr="00386566">
        <w:rPr>
          <w:rFonts w:ascii="方正仿宋简体" w:eastAsia="方正仿宋简体" w:hAnsi="Arial" w:cs="Arial" w:hint="eastAsia"/>
          <w:b/>
          <w:bCs/>
          <w:color w:val="000000"/>
          <w:kern w:val="0"/>
          <w:sz w:val="32"/>
          <w:szCs w:val="32"/>
        </w:rPr>
        <w:t>（http://bhdjq.jining.gov.cn/）查阅或下载。如对本报告有疑问，请与济宁市自然资源和规划局北湖省级旅游度假区分局联系（地址：济宁太白湖新区新城发展大厦A座2楼4区，联系电话：0537-6537016）。</w:t>
      </w:r>
    </w:p>
    <w:p w14:paraId="3AB11E63"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一、总体情况</w:t>
      </w:r>
    </w:p>
    <w:p w14:paraId="37E78CD0" w14:textId="159BF616" w:rsidR="00576AB2" w:rsidRPr="000038DD" w:rsidRDefault="000038DD" w:rsidP="000038DD">
      <w:pPr>
        <w:widowControl/>
        <w:spacing w:line="585" w:lineRule="atLeast"/>
        <w:ind w:firstLine="630"/>
        <w:jc w:val="left"/>
        <w:rPr>
          <w:rFonts w:ascii="方正仿宋简体" w:eastAsia="方正仿宋简体" w:hAnsi="Arial" w:cs="Arial"/>
          <w:b/>
          <w:bCs/>
          <w:color w:val="000000"/>
          <w:kern w:val="0"/>
          <w:sz w:val="32"/>
          <w:szCs w:val="32"/>
        </w:rPr>
      </w:pPr>
      <w:r w:rsidRPr="000038DD">
        <w:rPr>
          <w:rFonts w:ascii="方正仿宋简体" w:eastAsia="方正仿宋简体" w:hAnsi="Arial" w:cs="Arial"/>
          <w:b/>
          <w:bCs/>
          <w:color w:val="000000"/>
          <w:kern w:val="0"/>
          <w:sz w:val="32"/>
          <w:szCs w:val="32"/>
        </w:rPr>
        <w:t>2022年, 济宁市自然资源和规划局北湖省级旅游度假区分</w:t>
      </w:r>
      <w:r w:rsidRPr="000038DD">
        <w:rPr>
          <w:rFonts w:ascii="方正仿宋简体" w:eastAsia="方正仿宋简体" w:hAnsi="Arial" w:cs="Arial" w:hint="eastAsia"/>
          <w:b/>
          <w:bCs/>
          <w:color w:val="000000"/>
          <w:kern w:val="0"/>
          <w:sz w:val="32"/>
          <w:szCs w:val="32"/>
        </w:rPr>
        <w:t>局坚持以习近平新时代中国特色社会主义思想为指导，全面贯彻落实党的二十大精神，按照</w:t>
      </w:r>
      <w:r>
        <w:rPr>
          <w:rFonts w:ascii="方正仿宋简体" w:eastAsia="方正仿宋简体" w:hAnsi="Arial" w:cs="Arial" w:hint="eastAsia"/>
          <w:b/>
          <w:bCs/>
          <w:color w:val="000000"/>
          <w:kern w:val="0"/>
          <w:sz w:val="32"/>
          <w:szCs w:val="32"/>
        </w:rPr>
        <w:t>上级</w:t>
      </w:r>
      <w:r w:rsidRPr="000038DD">
        <w:rPr>
          <w:rFonts w:ascii="方正仿宋简体" w:eastAsia="方正仿宋简体" w:hAnsi="Arial" w:cs="Arial" w:hint="eastAsia"/>
          <w:b/>
          <w:bCs/>
          <w:color w:val="000000"/>
          <w:kern w:val="0"/>
          <w:sz w:val="32"/>
          <w:szCs w:val="32"/>
        </w:rPr>
        <w:t>政务公开工作的部署要求，不断强化政务信息管理，紧紧围绕自然资</w:t>
      </w:r>
      <w:r w:rsidRPr="000038DD">
        <w:rPr>
          <w:rFonts w:ascii="方正仿宋简体" w:eastAsia="方正仿宋简体" w:hAnsi="Arial" w:cs="Arial" w:hint="eastAsia"/>
          <w:b/>
          <w:bCs/>
          <w:color w:val="000000"/>
          <w:kern w:val="0"/>
          <w:sz w:val="32"/>
          <w:szCs w:val="32"/>
        </w:rPr>
        <w:lastRenderedPageBreak/>
        <w:t>源管理职责任务和人民群众关注关切，</w:t>
      </w:r>
      <w:r w:rsidR="00576AB2" w:rsidRPr="00386566">
        <w:rPr>
          <w:rFonts w:ascii="方正仿宋简体" w:eastAsia="方正仿宋简体" w:hAnsi="Arial" w:cs="Arial" w:hint="eastAsia"/>
          <w:b/>
          <w:bCs/>
          <w:color w:val="000000"/>
          <w:kern w:val="0"/>
          <w:sz w:val="32"/>
          <w:szCs w:val="32"/>
        </w:rPr>
        <w:t>依托太白湖新区</w:t>
      </w:r>
      <w:r w:rsidR="0080610F">
        <w:rPr>
          <w:rFonts w:ascii="方正仿宋简体" w:eastAsia="方正仿宋简体" w:hAnsi="Arial" w:cs="Arial" w:hint="eastAsia"/>
          <w:b/>
          <w:bCs/>
          <w:color w:val="000000"/>
          <w:kern w:val="0"/>
          <w:sz w:val="32"/>
          <w:szCs w:val="32"/>
        </w:rPr>
        <w:t>门户</w:t>
      </w:r>
      <w:r w:rsidR="00576AB2" w:rsidRPr="00386566">
        <w:rPr>
          <w:rFonts w:ascii="方正仿宋简体" w:eastAsia="方正仿宋简体" w:hAnsi="Arial" w:cs="Arial" w:hint="eastAsia"/>
          <w:b/>
          <w:bCs/>
          <w:color w:val="000000"/>
          <w:kern w:val="0"/>
          <w:sz w:val="32"/>
          <w:szCs w:val="32"/>
        </w:rPr>
        <w:t>网站，主动公开政务信息</w:t>
      </w:r>
      <w:r w:rsidR="00286558" w:rsidRPr="00386566">
        <w:rPr>
          <w:rFonts w:ascii="方正仿宋简体" w:eastAsia="方正仿宋简体" w:hAnsi="Arial" w:cs="Arial"/>
          <w:b/>
          <w:bCs/>
          <w:color w:val="000000"/>
          <w:kern w:val="0"/>
          <w:sz w:val="32"/>
          <w:szCs w:val="32"/>
        </w:rPr>
        <w:t>1</w:t>
      </w:r>
      <w:r w:rsidR="00C95D0E" w:rsidRPr="00386566">
        <w:rPr>
          <w:rFonts w:ascii="方正仿宋简体" w:eastAsia="方正仿宋简体" w:hAnsi="Arial" w:cs="Arial"/>
          <w:b/>
          <w:bCs/>
          <w:color w:val="000000"/>
          <w:kern w:val="0"/>
          <w:sz w:val="32"/>
          <w:szCs w:val="32"/>
        </w:rPr>
        <w:t>7</w:t>
      </w:r>
      <w:r w:rsidR="00576AB2" w:rsidRPr="00386566">
        <w:rPr>
          <w:rFonts w:ascii="方正仿宋简体" w:eastAsia="方正仿宋简体" w:hAnsi="Arial" w:cs="Arial" w:hint="eastAsia"/>
          <w:b/>
          <w:bCs/>
          <w:color w:val="000000"/>
          <w:kern w:val="0"/>
          <w:sz w:val="32"/>
          <w:szCs w:val="32"/>
        </w:rPr>
        <w:t>条，无申请公开政府信息、无因政府信息公开申请行政复议、提起行政诉讼的情况。</w:t>
      </w:r>
    </w:p>
    <w:p w14:paraId="4911E107"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楷体简体" w:eastAsia="方正楷体简体" w:hAnsi="Arial" w:cs="Arial" w:hint="eastAsia"/>
          <w:b/>
          <w:bCs/>
          <w:color w:val="000000"/>
          <w:kern w:val="0"/>
          <w:sz w:val="32"/>
          <w:szCs w:val="32"/>
        </w:rPr>
        <w:t>（一）主动公开情况</w:t>
      </w:r>
    </w:p>
    <w:p w14:paraId="6FC0804A" w14:textId="5DE6FA8B" w:rsidR="00576AB2" w:rsidRPr="00386566" w:rsidRDefault="00576AB2" w:rsidP="00503176">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202</w:t>
      </w:r>
      <w:r w:rsidR="003715D7" w:rsidRPr="00386566">
        <w:rPr>
          <w:rFonts w:ascii="方正仿宋简体" w:eastAsia="方正仿宋简体" w:hAnsi="Arial" w:cs="Arial"/>
          <w:b/>
          <w:bCs/>
          <w:color w:val="000000"/>
          <w:kern w:val="0"/>
          <w:sz w:val="32"/>
          <w:szCs w:val="32"/>
        </w:rPr>
        <w:t>2</w:t>
      </w:r>
      <w:r w:rsidRPr="00386566">
        <w:rPr>
          <w:rFonts w:ascii="方正仿宋简体" w:eastAsia="方正仿宋简体" w:hAnsi="Arial" w:cs="Arial" w:hint="eastAsia"/>
          <w:b/>
          <w:bCs/>
          <w:color w:val="000000"/>
          <w:kern w:val="0"/>
          <w:sz w:val="32"/>
          <w:szCs w:val="32"/>
        </w:rPr>
        <w:t>年济宁市自然资源和规划局北湖省级旅游度假区分局通过新区政府门户网</w:t>
      </w:r>
      <w:r w:rsidR="00503176" w:rsidRPr="00386566">
        <w:rPr>
          <w:rFonts w:ascii="方正仿宋简体" w:eastAsia="方正仿宋简体" w:hAnsi="Arial" w:cs="Arial" w:hint="eastAsia"/>
          <w:b/>
          <w:bCs/>
          <w:color w:val="000000"/>
          <w:kern w:val="0"/>
          <w:sz w:val="32"/>
          <w:szCs w:val="32"/>
        </w:rPr>
        <w:t>站</w:t>
      </w:r>
      <w:r w:rsidRPr="00386566">
        <w:rPr>
          <w:rFonts w:ascii="方正仿宋简体" w:eastAsia="方正仿宋简体" w:hAnsi="Arial" w:cs="Arial" w:hint="eastAsia"/>
          <w:b/>
          <w:bCs/>
          <w:color w:val="000000"/>
          <w:kern w:val="0"/>
          <w:sz w:val="32"/>
          <w:szCs w:val="32"/>
        </w:rPr>
        <w:t>主动公开政府信息共</w:t>
      </w:r>
      <w:r w:rsidR="00286558" w:rsidRPr="00386566">
        <w:rPr>
          <w:rFonts w:ascii="方正仿宋简体" w:eastAsia="方正仿宋简体" w:hAnsi="Arial" w:cs="Arial"/>
          <w:b/>
          <w:bCs/>
          <w:color w:val="000000"/>
          <w:kern w:val="0"/>
          <w:sz w:val="32"/>
          <w:szCs w:val="32"/>
        </w:rPr>
        <w:t>1</w:t>
      </w:r>
      <w:r w:rsidR="00C95D0E" w:rsidRPr="00386566">
        <w:rPr>
          <w:rFonts w:ascii="方正仿宋简体" w:eastAsia="方正仿宋简体" w:hAnsi="Arial" w:cs="Arial"/>
          <w:b/>
          <w:bCs/>
          <w:color w:val="000000"/>
          <w:kern w:val="0"/>
          <w:sz w:val="32"/>
          <w:szCs w:val="32"/>
        </w:rPr>
        <w:t>7</w:t>
      </w:r>
      <w:r w:rsidRPr="00386566">
        <w:rPr>
          <w:rFonts w:ascii="方正仿宋简体" w:eastAsia="方正仿宋简体" w:hAnsi="Arial" w:cs="Arial" w:hint="eastAsia"/>
          <w:b/>
          <w:bCs/>
          <w:color w:val="000000"/>
          <w:kern w:val="0"/>
          <w:sz w:val="32"/>
          <w:szCs w:val="32"/>
        </w:rPr>
        <w:t>条，其</w:t>
      </w:r>
      <w:r w:rsidR="00C95D0E" w:rsidRPr="00386566">
        <w:rPr>
          <w:rFonts w:ascii="方正仿宋简体" w:eastAsia="方正仿宋简体" w:hAnsi="Arial" w:cs="Arial" w:hint="eastAsia"/>
          <w:b/>
          <w:bCs/>
          <w:color w:val="000000"/>
          <w:kern w:val="0"/>
          <w:sz w:val="32"/>
          <w:szCs w:val="32"/>
        </w:rPr>
        <w:t>中</w:t>
      </w:r>
      <w:r w:rsidR="00503176" w:rsidRPr="00386566">
        <w:rPr>
          <w:rFonts w:ascii="方正仿宋简体" w:eastAsia="方正仿宋简体" w:hAnsi="Arial" w:cs="Arial" w:hint="eastAsia"/>
          <w:b/>
          <w:bCs/>
          <w:color w:val="000000"/>
          <w:kern w:val="0"/>
          <w:sz w:val="32"/>
          <w:szCs w:val="32"/>
        </w:rPr>
        <w:t>包括</w:t>
      </w:r>
      <w:r w:rsidR="00C95D0E" w:rsidRPr="00386566">
        <w:rPr>
          <w:rFonts w:ascii="方正仿宋简体" w:eastAsia="方正仿宋简体" w:hAnsi="Arial" w:cs="Arial" w:hint="eastAsia"/>
          <w:b/>
          <w:bCs/>
          <w:color w:val="000000"/>
          <w:kern w:val="0"/>
          <w:sz w:val="32"/>
          <w:szCs w:val="32"/>
        </w:rPr>
        <w:t>机构职能</w:t>
      </w:r>
      <w:r w:rsidR="00503176" w:rsidRPr="00386566">
        <w:rPr>
          <w:rFonts w:ascii="方正仿宋简体" w:eastAsia="方正仿宋简体" w:hAnsi="Arial" w:cs="Arial" w:hint="eastAsia"/>
          <w:b/>
          <w:bCs/>
          <w:color w:val="000000"/>
          <w:kern w:val="0"/>
          <w:sz w:val="32"/>
          <w:szCs w:val="32"/>
        </w:rPr>
        <w:t>、</w:t>
      </w:r>
      <w:r w:rsidR="00C95D0E" w:rsidRPr="00386566">
        <w:rPr>
          <w:rFonts w:ascii="方正仿宋简体" w:eastAsia="方正仿宋简体" w:hAnsi="Arial" w:cs="Arial" w:hint="eastAsia"/>
          <w:b/>
          <w:bCs/>
          <w:color w:val="000000"/>
          <w:kern w:val="0"/>
          <w:sz w:val="32"/>
          <w:szCs w:val="32"/>
        </w:rPr>
        <w:t>信息公开指南</w:t>
      </w:r>
      <w:r w:rsidR="00503176" w:rsidRPr="00386566">
        <w:rPr>
          <w:rFonts w:ascii="方正仿宋简体" w:eastAsia="方正仿宋简体" w:hAnsi="Arial" w:cs="Arial" w:hint="eastAsia"/>
          <w:b/>
          <w:bCs/>
          <w:color w:val="000000"/>
          <w:kern w:val="0"/>
          <w:sz w:val="32"/>
          <w:szCs w:val="32"/>
        </w:rPr>
        <w:t>、</w:t>
      </w:r>
      <w:r w:rsidR="00C95D0E" w:rsidRPr="00386566">
        <w:rPr>
          <w:rFonts w:ascii="方正仿宋简体" w:eastAsia="方正仿宋简体" w:hAnsi="Arial" w:cs="Arial" w:hint="eastAsia"/>
          <w:b/>
          <w:bCs/>
          <w:color w:val="000000"/>
          <w:kern w:val="0"/>
          <w:sz w:val="32"/>
          <w:szCs w:val="32"/>
        </w:rPr>
        <w:t>主动公开基本目</w:t>
      </w:r>
      <w:r w:rsidR="00503176" w:rsidRPr="00386566">
        <w:rPr>
          <w:rFonts w:ascii="方正仿宋简体" w:eastAsia="方正仿宋简体" w:hAnsi="Arial" w:cs="Arial" w:hint="eastAsia"/>
          <w:b/>
          <w:bCs/>
          <w:color w:val="000000"/>
          <w:kern w:val="0"/>
          <w:sz w:val="32"/>
          <w:szCs w:val="32"/>
        </w:rPr>
        <w:t>录、年度工作报告</w:t>
      </w:r>
      <w:r w:rsidR="008A0316" w:rsidRPr="00386566">
        <w:rPr>
          <w:rFonts w:ascii="方正仿宋简体" w:eastAsia="方正仿宋简体" w:hAnsi="Arial" w:cs="Arial" w:hint="eastAsia"/>
          <w:b/>
          <w:bCs/>
          <w:color w:val="000000"/>
          <w:kern w:val="0"/>
          <w:sz w:val="32"/>
          <w:szCs w:val="32"/>
        </w:rPr>
        <w:t>、通知公告</w:t>
      </w:r>
      <w:r w:rsidR="00503176" w:rsidRPr="00386566">
        <w:rPr>
          <w:rFonts w:ascii="方正仿宋简体" w:eastAsia="方正仿宋简体" w:hAnsi="Arial" w:cs="Arial" w:hint="eastAsia"/>
          <w:b/>
          <w:bCs/>
          <w:color w:val="000000"/>
          <w:kern w:val="0"/>
          <w:sz w:val="32"/>
          <w:szCs w:val="32"/>
        </w:rPr>
        <w:t>各</w:t>
      </w:r>
      <w:r w:rsidR="00503176" w:rsidRPr="00386566">
        <w:rPr>
          <w:rFonts w:ascii="方正仿宋简体" w:eastAsia="方正仿宋简体" w:hAnsi="Arial" w:cs="Arial"/>
          <w:b/>
          <w:bCs/>
          <w:color w:val="000000"/>
          <w:kern w:val="0"/>
          <w:sz w:val="32"/>
          <w:szCs w:val="32"/>
        </w:rPr>
        <w:t>1条，</w:t>
      </w:r>
      <w:r w:rsidR="00286558" w:rsidRPr="00386566">
        <w:rPr>
          <w:rFonts w:ascii="方正仿宋简体" w:eastAsia="方正仿宋简体" w:hAnsi="Arial" w:cs="Arial" w:hint="eastAsia"/>
          <w:b/>
          <w:bCs/>
          <w:color w:val="000000"/>
          <w:kern w:val="0"/>
          <w:sz w:val="32"/>
          <w:szCs w:val="32"/>
        </w:rPr>
        <w:t>基层政务公开标准目录</w:t>
      </w:r>
      <w:r w:rsidR="008A0316" w:rsidRPr="00386566">
        <w:rPr>
          <w:rFonts w:ascii="方正仿宋简体" w:eastAsia="方正仿宋简体" w:hAnsi="Arial" w:cs="Arial" w:hint="eastAsia"/>
          <w:b/>
          <w:bCs/>
          <w:color w:val="000000"/>
          <w:kern w:val="0"/>
          <w:sz w:val="32"/>
          <w:szCs w:val="32"/>
        </w:rPr>
        <w:t>、情况说明各</w:t>
      </w:r>
      <w:r w:rsidR="00C95D0E" w:rsidRPr="00386566">
        <w:rPr>
          <w:rFonts w:ascii="方正仿宋简体" w:eastAsia="方正仿宋简体" w:hAnsi="Arial" w:cs="Arial" w:hint="eastAsia"/>
          <w:b/>
          <w:bCs/>
          <w:color w:val="000000"/>
          <w:kern w:val="0"/>
          <w:sz w:val="32"/>
          <w:szCs w:val="32"/>
        </w:rPr>
        <w:t>2</w:t>
      </w:r>
      <w:r w:rsidR="00286558" w:rsidRPr="00386566">
        <w:rPr>
          <w:rFonts w:ascii="方正仿宋简体" w:eastAsia="方正仿宋简体" w:hAnsi="Arial" w:cs="Arial" w:hint="eastAsia"/>
          <w:b/>
          <w:bCs/>
          <w:color w:val="000000"/>
          <w:kern w:val="0"/>
          <w:sz w:val="32"/>
          <w:szCs w:val="32"/>
        </w:rPr>
        <w:t>条，</w:t>
      </w:r>
      <w:hyperlink r:id="rId6" w:tooltip="重点领域信息公开" w:history="1">
        <w:r w:rsidR="00C95D0E" w:rsidRPr="00386566">
          <w:rPr>
            <w:rFonts w:ascii="方正仿宋简体" w:eastAsia="方正仿宋简体" w:hAnsi="Arial" w:cs="Arial" w:hint="eastAsia"/>
            <w:b/>
            <w:bCs/>
            <w:color w:val="000000"/>
            <w:kern w:val="0"/>
            <w:sz w:val="32"/>
            <w:szCs w:val="32"/>
          </w:rPr>
          <w:t>重点领域信息公开</w:t>
        </w:r>
      </w:hyperlink>
      <w:r w:rsidR="00C95D0E" w:rsidRPr="00386566">
        <w:rPr>
          <w:rFonts w:ascii="方正仿宋简体" w:eastAsia="方正仿宋简体" w:hAnsi="Arial" w:cs="Arial"/>
          <w:b/>
          <w:bCs/>
          <w:color w:val="000000"/>
          <w:kern w:val="0"/>
          <w:sz w:val="32"/>
          <w:szCs w:val="32"/>
        </w:rPr>
        <w:t>3</w:t>
      </w:r>
      <w:r w:rsidR="00C95D0E" w:rsidRPr="00386566">
        <w:rPr>
          <w:rFonts w:ascii="方正仿宋简体" w:eastAsia="方正仿宋简体" w:hAnsi="Arial" w:cs="Arial" w:hint="eastAsia"/>
          <w:b/>
          <w:bCs/>
          <w:color w:val="000000"/>
          <w:kern w:val="0"/>
          <w:sz w:val="32"/>
          <w:szCs w:val="32"/>
        </w:rPr>
        <w:t>条，</w:t>
      </w:r>
      <w:r w:rsidR="00286558" w:rsidRPr="00386566">
        <w:rPr>
          <w:rFonts w:ascii="方正仿宋简体" w:eastAsia="方正仿宋简体" w:hAnsi="Arial" w:cs="Arial" w:hint="eastAsia"/>
          <w:b/>
          <w:bCs/>
          <w:color w:val="000000"/>
          <w:kern w:val="0"/>
          <w:sz w:val="32"/>
          <w:szCs w:val="32"/>
        </w:rPr>
        <w:t>财政信息</w:t>
      </w:r>
      <w:r w:rsidR="00C95D0E" w:rsidRPr="00386566">
        <w:rPr>
          <w:rFonts w:ascii="方正仿宋简体" w:eastAsia="方正仿宋简体" w:hAnsi="Arial" w:cs="Arial"/>
          <w:b/>
          <w:bCs/>
          <w:color w:val="000000"/>
          <w:kern w:val="0"/>
          <w:sz w:val="32"/>
          <w:szCs w:val="32"/>
        </w:rPr>
        <w:t>5</w:t>
      </w:r>
      <w:r w:rsidR="00286558" w:rsidRPr="00386566">
        <w:rPr>
          <w:rFonts w:ascii="方正仿宋简体" w:eastAsia="方正仿宋简体" w:hAnsi="Arial" w:cs="Arial" w:hint="eastAsia"/>
          <w:b/>
          <w:bCs/>
          <w:color w:val="000000"/>
          <w:kern w:val="0"/>
          <w:sz w:val="32"/>
          <w:szCs w:val="32"/>
        </w:rPr>
        <w:t>条</w:t>
      </w:r>
      <w:r w:rsidR="00C95D0E" w:rsidRPr="00386566">
        <w:rPr>
          <w:rFonts w:ascii="方正仿宋简体" w:eastAsia="方正仿宋简体" w:hAnsi="Arial" w:cs="Arial" w:hint="eastAsia"/>
          <w:b/>
          <w:bCs/>
          <w:color w:val="000000"/>
          <w:kern w:val="0"/>
          <w:sz w:val="32"/>
          <w:szCs w:val="32"/>
        </w:rPr>
        <w:t>。</w:t>
      </w:r>
    </w:p>
    <w:p w14:paraId="0126941F" w14:textId="50960188" w:rsidR="000D33DF" w:rsidRPr="00386566" w:rsidRDefault="000D33DF" w:rsidP="003278E4">
      <w:pPr>
        <w:widowControl/>
        <w:spacing w:line="585" w:lineRule="atLeast"/>
        <w:ind w:firstLine="630"/>
        <w:jc w:val="center"/>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noProof/>
          <w:color w:val="000000"/>
          <w:kern w:val="0"/>
          <w:sz w:val="32"/>
          <w:szCs w:val="32"/>
        </w:rPr>
        <w:drawing>
          <wp:inline distT="0" distB="0" distL="0" distR="0" wp14:anchorId="25C5AE47" wp14:editId="01FE002B">
            <wp:extent cx="5098212" cy="3076575"/>
            <wp:effectExtent l="0" t="0" r="762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7068999"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楷体简体" w:eastAsia="方正楷体简体" w:hAnsi="Arial" w:cs="Arial" w:hint="eastAsia"/>
          <w:b/>
          <w:bCs/>
          <w:color w:val="000000"/>
          <w:kern w:val="0"/>
          <w:sz w:val="32"/>
          <w:szCs w:val="32"/>
        </w:rPr>
        <w:t>（二）依申请公开情况</w:t>
      </w:r>
    </w:p>
    <w:p w14:paraId="60D99004" w14:textId="0380872E"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按照《中华人民共和国政府信息公开条例》规定，依申请进行政府信息公开。202</w:t>
      </w:r>
      <w:r w:rsidR="00503176" w:rsidRPr="00386566">
        <w:rPr>
          <w:rFonts w:ascii="方正仿宋简体" w:eastAsia="方正仿宋简体" w:hAnsi="Arial" w:cs="Arial"/>
          <w:b/>
          <w:bCs/>
          <w:color w:val="000000"/>
          <w:kern w:val="0"/>
          <w:sz w:val="32"/>
          <w:szCs w:val="32"/>
        </w:rPr>
        <w:t>2</w:t>
      </w:r>
      <w:r w:rsidRPr="00386566">
        <w:rPr>
          <w:rFonts w:ascii="方正仿宋简体" w:eastAsia="方正仿宋简体" w:hAnsi="Arial" w:cs="Arial" w:hint="eastAsia"/>
          <w:b/>
          <w:bCs/>
          <w:color w:val="000000"/>
          <w:kern w:val="0"/>
          <w:sz w:val="32"/>
          <w:szCs w:val="32"/>
        </w:rPr>
        <w:t>年，我单位未收到政府信息公开申请。</w:t>
      </w:r>
    </w:p>
    <w:p w14:paraId="1576D6B4"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楷体简体" w:eastAsia="方正楷体简体" w:hAnsi="Arial" w:cs="Arial" w:hint="eastAsia"/>
          <w:b/>
          <w:bCs/>
          <w:color w:val="000000"/>
          <w:kern w:val="0"/>
          <w:sz w:val="32"/>
          <w:szCs w:val="32"/>
        </w:rPr>
        <w:lastRenderedPageBreak/>
        <w:t>（三）政府信息管理情况</w:t>
      </w:r>
    </w:p>
    <w:p w14:paraId="00189B7F" w14:textId="676EED0F" w:rsidR="006D2F7F" w:rsidRPr="00386566" w:rsidRDefault="006D2F7F" w:rsidP="00CF2422">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一是政府信息管理制度建设情况。</w:t>
      </w:r>
      <w:r w:rsidR="00576AB2" w:rsidRPr="00386566">
        <w:rPr>
          <w:rFonts w:ascii="方正仿宋简体" w:eastAsia="方正仿宋简体" w:hAnsi="Arial" w:cs="Arial" w:hint="eastAsia"/>
          <w:b/>
          <w:bCs/>
          <w:color w:val="000000"/>
          <w:kern w:val="0"/>
          <w:sz w:val="32"/>
          <w:szCs w:val="32"/>
        </w:rPr>
        <w:t>济宁市自然资源和规划局北湖省级旅游度假区分局</w:t>
      </w:r>
      <w:r w:rsidRPr="00386566">
        <w:rPr>
          <w:rFonts w:ascii="方正仿宋简体" w:eastAsia="方正仿宋简体" w:hAnsi="Arial" w:cs="Arial" w:hint="eastAsia"/>
          <w:b/>
          <w:bCs/>
          <w:color w:val="000000"/>
          <w:kern w:val="0"/>
          <w:sz w:val="32"/>
          <w:szCs w:val="32"/>
        </w:rPr>
        <w:t>进一步完善政府信息管理制度建设，</w:t>
      </w:r>
      <w:r w:rsidR="00576AB2" w:rsidRPr="00386566">
        <w:rPr>
          <w:rFonts w:ascii="方正仿宋简体" w:eastAsia="方正仿宋简体" w:hAnsi="Arial" w:cs="Arial" w:hint="eastAsia"/>
          <w:b/>
          <w:bCs/>
          <w:color w:val="000000"/>
          <w:kern w:val="0"/>
          <w:sz w:val="32"/>
          <w:szCs w:val="32"/>
        </w:rPr>
        <w:t>切实加强对信息公开工作的</w:t>
      </w:r>
      <w:r w:rsidRPr="00386566">
        <w:rPr>
          <w:rFonts w:ascii="方正仿宋简体" w:eastAsia="方正仿宋简体" w:hAnsi="Arial" w:cs="Arial" w:hint="eastAsia"/>
          <w:b/>
          <w:bCs/>
          <w:color w:val="000000"/>
          <w:kern w:val="0"/>
          <w:sz w:val="32"/>
          <w:szCs w:val="32"/>
        </w:rPr>
        <w:t>规范管理</w:t>
      </w:r>
      <w:r w:rsidR="00CF2422" w:rsidRPr="00386566">
        <w:rPr>
          <w:rFonts w:ascii="方正仿宋简体" w:eastAsia="方正仿宋简体" w:hAnsi="Arial" w:cs="Arial" w:hint="eastAsia"/>
          <w:b/>
          <w:bCs/>
          <w:color w:val="000000"/>
          <w:kern w:val="0"/>
          <w:sz w:val="32"/>
          <w:szCs w:val="32"/>
        </w:rPr>
        <w:t>，</w:t>
      </w:r>
      <w:r w:rsidRPr="00386566">
        <w:rPr>
          <w:rFonts w:ascii="方正仿宋简体" w:eastAsia="方正仿宋简体" w:hAnsi="Arial" w:cs="Arial" w:hint="eastAsia"/>
          <w:b/>
          <w:bCs/>
          <w:color w:val="000000"/>
          <w:kern w:val="0"/>
          <w:sz w:val="32"/>
          <w:szCs w:val="32"/>
        </w:rPr>
        <w:t>明确公开原则、公开要求、信息职责划分，确保各项信息公开及时</w:t>
      </w:r>
      <w:r w:rsidR="00CF2422" w:rsidRPr="00386566">
        <w:rPr>
          <w:rFonts w:ascii="方正仿宋简体" w:eastAsia="方正仿宋简体" w:hAnsi="Arial" w:cs="Arial" w:hint="eastAsia"/>
          <w:b/>
          <w:bCs/>
          <w:color w:val="000000"/>
          <w:kern w:val="0"/>
          <w:sz w:val="32"/>
          <w:szCs w:val="32"/>
        </w:rPr>
        <w:t>；</w:t>
      </w:r>
      <w:r w:rsidRPr="00386566">
        <w:rPr>
          <w:rFonts w:ascii="方正仿宋简体" w:eastAsia="方正仿宋简体" w:hAnsi="Arial" w:cs="Arial" w:hint="eastAsia"/>
          <w:b/>
          <w:bCs/>
          <w:color w:val="000000"/>
          <w:kern w:val="0"/>
          <w:sz w:val="32"/>
          <w:szCs w:val="32"/>
        </w:rPr>
        <w:t>二是政府信息管理动态调整机制建设情况。本年度我局主动公开基本目录，按照科室进行分工，明确公开主体，要求各科室严格编制信息、严控上传期限、严格进行初审</w:t>
      </w:r>
      <w:r w:rsidR="00CF2422" w:rsidRPr="00386566">
        <w:rPr>
          <w:rFonts w:ascii="方正仿宋简体" w:eastAsia="方正仿宋简体" w:hAnsi="Arial" w:cs="Arial" w:hint="eastAsia"/>
          <w:b/>
          <w:bCs/>
          <w:color w:val="000000"/>
          <w:kern w:val="0"/>
          <w:sz w:val="32"/>
          <w:szCs w:val="32"/>
        </w:rPr>
        <w:t>。</w:t>
      </w:r>
    </w:p>
    <w:p w14:paraId="1B746372"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楷体简体" w:eastAsia="方正楷体简体" w:hAnsi="Arial" w:cs="Arial" w:hint="eastAsia"/>
          <w:b/>
          <w:bCs/>
          <w:color w:val="000000"/>
          <w:kern w:val="0"/>
          <w:sz w:val="32"/>
          <w:szCs w:val="32"/>
        </w:rPr>
        <w:t>（四）政府信息公开平台建设情况</w:t>
      </w:r>
    </w:p>
    <w:p w14:paraId="5B17C895" w14:textId="2B532405" w:rsidR="00576AB2" w:rsidRPr="0076380E" w:rsidRDefault="00576AB2" w:rsidP="0076380E">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我局积极配合新区政务公开办公室，进一步优化完善政务公开平台功能和栏目设置，</w:t>
      </w:r>
      <w:r w:rsidR="003903B7">
        <w:rPr>
          <w:rFonts w:ascii="方正仿宋简体" w:eastAsia="方正仿宋简体" w:hAnsi="Arial" w:cs="Arial" w:hint="eastAsia"/>
          <w:b/>
          <w:bCs/>
          <w:color w:val="000000"/>
          <w:kern w:val="0"/>
          <w:sz w:val="32"/>
          <w:szCs w:val="32"/>
        </w:rPr>
        <w:t>并</w:t>
      </w:r>
      <w:r w:rsidR="00B34DD0">
        <w:rPr>
          <w:rFonts w:ascii="方正仿宋简体" w:eastAsia="方正仿宋简体" w:hAnsi="Arial" w:cs="Arial" w:hint="eastAsia"/>
          <w:b/>
          <w:bCs/>
          <w:color w:val="000000"/>
          <w:kern w:val="0"/>
          <w:sz w:val="32"/>
          <w:szCs w:val="32"/>
        </w:rPr>
        <w:t>公开</w:t>
      </w:r>
      <w:r w:rsidR="00B34DD0" w:rsidRPr="00B34DD0">
        <w:rPr>
          <w:rFonts w:ascii="方正仿宋简体" w:eastAsia="方正仿宋简体" w:hAnsi="Arial" w:cs="Arial" w:hint="eastAsia"/>
          <w:b/>
          <w:bCs/>
          <w:color w:val="000000"/>
          <w:kern w:val="0"/>
          <w:sz w:val="32"/>
          <w:szCs w:val="32"/>
        </w:rPr>
        <w:t>政府信息公开查阅场所</w:t>
      </w:r>
      <w:r w:rsidR="00B34DD0">
        <w:rPr>
          <w:rFonts w:ascii="方正仿宋简体" w:eastAsia="方正仿宋简体" w:hAnsi="Arial" w:cs="Arial" w:hint="eastAsia"/>
          <w:b/>
          <w:bCs/>
          <w:color w:val="000000"/>
          <w:kern w:val="0"/>
          <w:sz w:val="32"/>
          <w:szCs w:val="32"/>
        </w:rPr>
        <w:t>及联系方式，</w:t>
      </w:r>
      <w:r w:rsidR="0076380E" w:rsidRPr="0076380E">
        <w:rPr>
          <w:rFonts w:ascii="方正仿宋简体" w:eastAsia="方正仿宋简体" w:hAnsi="Arial" w:cs="Arial" w:hint="eastAsia"/>
          <w:b/>
          <w:bCs/>
          <w:color w:val="000000"/>
          <w:kern w:val="0"/>
          <w:sz w:val="32"/>
          <w:szCs w:val="32"/>
        </w:rPr>
        <w:t>及时修订济宁市自然资源和规划局北湖省级旅游度假区分局信息公开申请表，不断优化依申请工作流程，提高</w:t>
      </w:r>
      <w:r w:rsidR="0076380E">
        <w:rPr>
          <w:rFonts w:ascii="方正仿宋简体" w:eastAsia="方正仿宋简体" w:hAnsi="Arial" w:cs="Arial" w:hint="eastAsia"/>
          <w:b/>
          <w:bCs/>
          <w:color w:val="000000"/>
          <w:kern w:val="0"/>
          <w:sz w:val="32"/>
          <w:szCs w:val="32"/>
        </w:rPr>
        <w:t>公开效率</w:t>
      </w:r>
      <w:r w:rsidRPr="00386566">
        <w:rPr>
          <w:rFonts w:ascii="方正仿宋简体" w:eastAsia="方正仿宋简体" w:hAnsi="Arial" w:cs="Arial" w:hint="eastAsia"/>
          <w:b/>
          <w:bCs/>
          <w:color w:val="000000"/>
          <w:kern w:val="0"/>
          <w:sz w:val="32"/>
          <w:szCs w:val="32"/>
        </w:rPr>
        <w:t>。</w:t>
      </w:r>
    </w:p>
    <w:p w14:paraId="3A76D080"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楷体简体" w:eastAsia="方正楷体简体" w:hAnsi="Arial" w:cs="Arial" w:hint="eastAsia"/>
          <w:b/>
          <w:bCs/>
          <w:color w:val="000000"/>
          <w:kern w:val="0"/>
          <w:sz w:val="32"/>
          <w:szCs w:val="32"/>
        </w:rPr>
        <w:t>（五）监督保障情况</w:t>
      </w:r>
    </w:p>
    <w:p w14:paraId="35280039" w14:textId="7D5EB758" w:rsidR="00DF2FFE" w:rsidRPr="00386566" w:rsidRDefault="00CF2422" w:rsidP="00DF2FFE">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一是公开工作监督指导</w:t>
      </w:r>
      <w:r w:rsidR="00DF2FFE" w:rsidRPr="00386566">
        <w:rPr>
          <w:rFonts w:ascii="方正仿宋简体" w:eastAsia="方正仿宋简体" w:hAnsi="Arial" w:cs="Arial" w:hint="eastAsia"/>
          <w:b/>
          <w:bCs/>
          <w:color w:val="000000"/>
          <w:kern w:val="0"/>
          <w:sz w:val="32"/>
          <w:szCs w:val="32"/>
        </w:rPr>
        <w:t>情况</w:t>
      </w:r>
      <w:r w:rsidRPr="00386566">
        <w:rPr>
          <w:rFonts w:ascii="方正仿宋简体" w:eastAsia="方正仿宋简体" w:hAnsi="Arial" w:cs="Arial" w:hint="eastAsia"/>
          <w:b/>
          <w:bCs/>
          <w:color w:val="000000"/>
          <w:kern w:val="0"/>
          <w:sz w:val="32"/>
          <w:szCs w:val="32"/>
        </w:rPr>
        <w:t>，</w:t>
      </w:r>
      <w:r w:rsidR="00DF2FFE" w:rsidRPr="00386566">
        <w:rPr>
          <w:rFonts w:ascii="方正仿宋简体" w:eastAsia="方正仿宋简体" w:hAnsi="Arial" w:cs="Arial" w:hint="eastAsia"/>
          <w:b/>
          <w:bCs/>
          <w:color w:val="000000"/>
          <w:kern w:val="0"/>
          <w:sz w:val="32"/>
          <w:szCs w:val="32"/>
        </w:rPr>
        <w:t>局领导班子高度重视政务公开工作，组建政府信息公开领导小组定期对本局政务公开工作开展情况进行检查，及时分析、解决工作中存在的问题，为政府信息公开工作有序开展提供了坚实保障；二是人员机构设置情况，安排专人对公开内容依法依规严格审查，避免发生信息发布失信、影响社会稳定等问题，</w:t>
      </w:r>
      <w:r w:rsidR="00DF2FFE" w:rsidRPr="00386566">
        <w:rPr>
          <w:rFonts w:ascii="方正仿宋简体" w:eastAsia="方正仿宋简体" w:hAnsi="Arial" w:cs="Arial" w:hint="eastAsia"/>
          <w:b/>
          <w:bCs/>
          <w:color w:val="000000"/>
          <w:kern w:val="0"/>
          <w:sz w:val="32"/>
          <w:szCs w:val="32"/>
        </w:rPr>
        <w:lastRenderedPageBreak/>
        <w:t>切实提高政府信息公开质量；三是业务培训情况，组织学习有关政务公开文件、会议精神,加强自然资源和规划领域政务公开业务指导，不断提升工作人员政府信息公开的能力和水平。</w:t>
      </w:r>
    </w:p>
    <w:p w14:paraId="16B7A023" w14:textId="10B28004" w:rsidR="00027896" w:rsidRPr="00386566" w:rsidRDefault="00576AB2" w:rsidP="00027896">
      <w:pPr>
        <w:widowControl/>
        <w:spacing w:line="585" w:lineRule="atLeast"/>
        <w:ind w:firstLine="630"/>
        <w:jc w:val="left"/>
        <w:rPr>
          <w:rFonts w:ascii="方正黑体简体" w:eastAsia="方正黑体简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二、主动公开政府信息情况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2435"/>
        <w:gridCol w:w="2133"/>
        <w:gridCol w:w="2216"/>
        <w:gridCol w:w="1989"/>
      </w:tblGrid>
      <w:tr w:rsidR="00027896" w:rsidRPr="00386566" w14:paraId="63C2FD19" w14:textId="77777777" w:rsidTr="0006297A">
        <w:trPr>
          <w:trHeight w:val="340"/>
          <w:jc w:val="center"/>
        </w:trPr>
        <w:tc>
          <w:tcPr>
            <w:tcW w:w="8773" w:type="dxa"/>
            <w:gridSpan w:val="4"/>
            <w:shd w:val="clear" w:color="auto" w:fill="FFFFFF"/>
            <w:tcMar>
              <w:left w:w="57" w:type="dxa"/>
              <w:right w:w="57" w:type="dxa"/>
            </w:tcMar>
            <w:vAlign w:val="center"/>
          </w:tcPr>
          <w:p w14:paraId="1D871F28" w14:textId="77777777" w:rsidR="00027896" w:rsidRPr="00386566" w:rsidRDefault="00027896" w:rsidP="00027896">
            <w:pPr>
              <w:widowControl/>
              <w:spacing w:line="340" w:lineRule="exact"/>
              <w:jc w:val="center"/>
              <w:rPr>
                <w:rFonts w:ascii="方正黑体简体" w:eastAsia="方正黑体简体" w:hAnsi="Times New Roman" w:cs="Times New Roman"/>
                <w:b/>
                <w:bCs/>
                <w:kern w:val="0"/>
                <w:sz w:val="24"/>
                <w:szCs w:val="24"/>
              </w:rPr>
            </w:pPr>
            <w:r w:rsidRPr="00386566">
              <w:rPr>
                <w:rFonts w:ascii="方正黑体简体" w:eastAsia="方正黑体简体" w:hAnsi="宋体" w:cs="宋体" w:hint="eastAsia"/>
                <w:b/>
                <w:bCs/>
                <w:kern w:val="0"/>
                <w:sz w:val="24"/>
                <w:szCs w:val="24"/>
                <w:lang w:bidi="ar"/>
              </w:rPr>
              <w:t>第二十条第（一）项</w:t>
            </w:r>
          </w:p>
        </w:tc>
      </w:tr>
      <w:tr w:rsidR="00027896" w:rsidRPr="00386566" w14:paraId="794679C0" w14:textId="77777777" w:rsidTr="0006297A">
        <w:trPr>
          <w:trHeight w:val="340"/>
          <w:jc w:val="center"/>
        </w:trPr>
        <w:tc>
          <w:tcPr>
            <w:tcW w:w="2435" w:type="dxa"/>
            <w:shd w:val="clear" w:color="auto" w:fill="FFFFFF"/>
            <w:tcMar>
              <w:left w:w="57" w:type="dxa"/>
              <w:right w:w="57" w:type="dxa"/>
            </w:tcMar>
            <w:vAlign w:val="center"/>
          </w:tcPr>
          <w:p w14:paraId="4A74916E"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信息内容</w:t>
            </w:r>
          </w:p>
        </w:tc>
        <w:tc>
          <w:tcPr>
            <w:tcW w:w="2133" w:type="dxa"/>
            <w:shd w:val="clear" w:color="auto" w:fill="FFFFFF"/>
            <w:tcMar>
              <w:left w:w="57" w:type="dxa"/>
              <w:right w:w="57" w:type="dxa"/>
            </w:tcMar>
            <w:vAlign w:val="center"/>
          </w:tcPr>
          <w:p w14:paraId="74FC11A2"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本年制发件数</w:t>
            </w:r>
          </w:p>
        </w:tc>
        <w:tc>
          <w:tcPr>
            <w:tcW w:w="2216" w:type="dxa"/>
            <w:shd w:val="clear" w:color="auto" w:fill="FFFFFF"/>
            <w:tcMar>
              <w:left w:w="57" w:type="dxa"/>
              <w:right w:w="57" w:type="dxa"/>
            </w:tcMar>
            <w:vAlign w:val="center"/>
          </w:tcPr>
          <w:p w14:paraId="053D6A8B"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本年废止件数</w:t>
            </w:r>
          </w:p>
        </w:tc>
        <w:tc>
          <w:tcPr>
            <w:tcW w:w="1989" w:type="dxa"/>
            <w:shd w:val="clear" w:color="auto" w:fill="FFFFFF"/>
            <w:tcMar>
              <w:left w:w="57" w:type="dxa"/>
              <w:right w:w="57" w:type="dxa"/>
            </w:tcMar>
            <w:vAlign w:val="center"/>
          </w:tcPr>
          <w:p w14:paraId="202CFF2F"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现行有效件数</w:t>
            </w:r>
          </w:p>
        </w:tc>
      </w:tr>
      <w:tr w:rsidR="00027896" w:rsidRPr="00386566" w14:paraId="4A508B86" w14:textId="77777777" w:rsidTr="0006297A">
        <w:trPr>
          <w:trHeight w:val="340"/>
          <w:jc w:val="center"/>
        </w:trPr>
        <w:tc>
          <w:tcPr>
            <w:tcW w:w="2435" w:type="dxa"/>
            <w:shd w:val="clear" w:color="auto" w:fill="FFFFFF"/>
            <w:tcMar>
              <w:left w:w="57" w:type="dxa"/>
              <w:right w:w="57" w:type="dxa"/>
            </w:tcMar>
            <w:vAlign w:val="center"/>
          </w:tcPr>
          <w:p w14:paraId="1FB9A620"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规章</w:t>
            </w:r>
          </w:p>
        </w:tc>
        <w:tc>
          <w:tcPr>
            <w:tcW w:w="2133" w:type="dxa"/>
            <w:shd w:val="clear" w:color="auto" w:fill="FFFFFF"/>
            <w:tcMar>
              <w:left w:w="57" w:type="dxa"/>
              <w:right w:w="57" w:type="dxa"/>
            </w:tcMar>
            <w:vAlign w:val="center"/>
          </w:tcPr>
          <w:p w14:paraId="3026D857"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0</w:t>
            </w:r>
          </w:p>
        </w:tc>
        <w:tc>
          <w:tcPr>
            <w:tcW w:w="2216" w:type="dxa"/>
            <w:shd w:val="clear" w:color="auto" w:fill="FFFFFF"/>
            <w:tcMar>
              <w:left w:w="57" w:type="dxa"/>
              <w:right w:w="57" w:type="dxa"/>
            </w:tcMar>
            <w:vAlign w:val="center"/>
          </w:tcPr>
          <w:p w14:paraId="5D465CB8"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0</w:t>
            </w:r>
          </w:p>
        </w:tc>
        <w:tc>
          <w:tcPr>
            <w:tcW w:w="1989" w:type="dxa"/>
            <w:shd w:val="clear" w:color="auto" w:fill="FFFFFF"/>
            <w:tcMar>
              <w:left w:w="57" w:type="dxa"/>
              <w:right w:w="57" w:type="dxa"/>
            </w:tcMar>
            <w:vAlign w:val="center"/>
          </w:tcPr>
          <w:p w14:paraId="6F5FD3E3"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Calibri" w:cs="Calibri"/>
                <w:b/>
                <w:bCs/>
                <w:kern w:val="0"/>
                <w:sz w:val="24"/>
                <w:szCs w:val="24"/>
                <w:lang w:bidi="ar"/>
              </w:rPr>
              <w:t>0</w:t>
            </w:r>
          </w:p>
        </w:tc>
      </w:tr>
      <w:tr w:rsidR="00027896" w:rsidRPr="00386566" w14:paraId="3B3A0630" w14:textId="77777777" w:rsidTr="0006297A">
        <w:trPr>
          <w:trHeight w:val="340"/>
          <w:jc w:val="center"/>
        </w:trPr>
        <w:tc>
          <w:tcPr>
            <w:tcW w:w="2435" w:type="dxa"/>
            <w:shd w:val="clear" w:color="auto" w:fill="FFFFFF"/>
            <w:tcMar>
              <w:left w:w="57" w:type="dxa"/>
              <w:right w:w="57" w:type="dxa"/>
            </w:tcMar>
            <w:vAlign w:val="center"/>
          </w:tcPr>
          <w:p w14:paraId="0F05686D"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行政规范性文件</w:t>
            </w:r>
          </w:p>
        </w:tc>
        <w:tc>
          <w:tcPr>
            <w:tcW w:w="2133" w:type="dxa"/>
            <w:shd w:val="clear" w:color="auto" w:fill="FFFFFF"/>
            <w:tcMar>
              <w:left w:w="57" w:type="dxa"/>
              <w:right w:w="57" w:type="dxa"/>
            </w:tcMar>
            <w:vAlign w:val="center"/>
          </w:tcPr>
          <w:p w14:paraId="5D83E1C8"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0</w:t>
            </w:r>
          </w:p>
        </w:tc>
        <w:tc>
          <w:tcPr>
            <w:tcW w:w="2216" w:type="dxa"/>
            <w:shd w:val="clear" w:color="auto" w:fill="FFFFFF"/>
            <w:tcMar>
              <w:left w:w="57" w:type="dxa"/>
              <w:right w:w="57" w:type="dxa"/>
            </w:tcMar>
            <w:vAlign w:val="center"/>
          </w:tcPr>
          <w:p w14:paraId="27799ABD"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0</w:t>
            </w:r>
          </w:p>
        </w:tc>
        <w:tc>
          <w:tcPr>
            <w:tcW w:w="1989" w:type="dxa"/>
            <w:shd w:val="clear" w:color="auto" w:fill="FFFFFF"/>
            <w:tcMar>
              <w:left w:w="57" w:type="dxa"/>
              <w:right w:w="57" w:type="dxa"/>
            </w:tcMar>
            <w:vAlign w:val="center"/>
          </w:tcPr>
          <w:p w14:paraId="7F31F968"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Calibri" w:cs="Calibri"/>
                <w:b/>
                <w:bCs/>
                <w:kern w:val="0"/>
                <w:sz w:val="24"/>
                <w:szCs w:val="24"/>
                <w:lang w:bidi="ar"/>
              </w:rPr>
              <w:t>0</w:t>
            </w:r>
          </w:p>
        </w:tc>
      </w:tr>
      <w:tr w:rsidR="00027896" w:rsidRPr="00386566" w14:paraId="3CEF9F9A" w14:textId="77777777" w:rsidTr="0006297A">
        <w:trPr>
          <w:trHeight w:val="340"/>
          <w:jc w:val="center"/>
        </w:trPr>
        <w:tc>
          <w:tcPr>
            <w:tcW w:w="8773" w:type="dxa"/>
            <w:gridSpan w:val="4"/>
            <w:shd w:val="clear" w:color="auto" w:fill="FFFFFF"/>
            <w:tcMar>
              <w:left w:w="57" w:type="dxa"/>
              <w:right w:w="57" w:type="dxa"/>
            </w:tcMar>
            <w:vAlign w:val="center"/>
          </w:tcPr>
          <w:p w14:paraId="3C0C3F92"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黑体简体" w:eastAsia="方正黑体简体" w:hAnsi="宋体" w:cs="宋体" w:hint="eastAsia"/>
                <w:b/>
                <w:bCs/>
                <w:kern w:val="0"/>
                <w:sz w:val="24"/>
                <w:szCs w:val="24"/>
                <w:lang w:bidi="ar"/>
              </w:rPr>
              <w:t>第二十条第（五）项</w:t>
            </w:r>
          </w:p>
        </w:tc>
      </w:tr>
      <w:tr w:rsidR="00027896" w:rsidRPr="00386566" w14:paraId="32814DA9" w14:textId="77777777" w:rsidTr="0006297A">
        <w:trPr>
          <w:trHeight w:val="340"/>
          <w:jc w:val="center"/>
        </w:trPr>
        <w:tc>
          <w:tcPr>
            <w:tcW w:w="2435" w:type="dxa"/>
            <w:shd w:val="clear" w:color="auto" w:fill="FFFFFF"/>
            <w:tcMar>
              <w:left w:w="57" w:type="dxa"/>
              <w:right w:w="57" w:type="dxa"/>
            </w:tcMar>
            <w:vAlign w:val="center"/>
          </w:tcPr>
          <w:p w14:paraId="4FCAAF6F"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信息内容</w:t>
            </w:r>
          </w:p>
        </w:tc>
        <w:tc>
          <w:tcPr>
            <w:tcW w:w="6338" w:type="dxa"/>
            <w:gridSpan w:val="3"/>
            <w:shd w:val="clear" w:color="auto" w:fill="FFFFFF"/>
            <w:tcMar>
              <w:left w:w="57" w:type="dxa"/>
              <w:right w:w="57" w:type="dxa"/>
            </w:tcMar>
            <w:vAlign w:val="center"/>
          </w:tcPr>
          <w:p w14:paraId="2DB92305"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本年处理决定数量</w:t>
            </w:r>
          </w:p>
        </w:tc>
      </w:tr>
      <w:tr w:rsidR="00027896" w:rsidRPr="00386566" w14:paraId="304286C6" w14:textId="77777777" w:rsidTr="0006297A">
        <w:trPr>
          <w:trHeight w:val="340"/>
          <w:jc w:val="center"/>
        </w:trPr>
        <w:tc>
          <w:tcPr>
            <w:tcW w:w="2435" w:type="dxa"/>
            <w:shd w:val="clear" w:color="auto" w:fill="FFFFFF"/>
            <w:tcMar>
              <w:left w:w="57" w:type="dxa"/>
              <w:right w:w="57" w:type="dxa"/>
            </w:tcMar>
            <w:vAlign w:val="center"/>
          </w:tcPr>
          <w:p w14:paraId="258D13E1"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行政许可</w:t>
            </w:r>
          </w:p>
        </w:tc>
        <w:tc>
          <w:tcPr>
            <w:tcW w:w="6338" w:type="dxa"/>
            <w:gridSpan w:val="3"/>
            <w:shd w:val="clear" w:color="auto" w:fill="FFFFFF"/>
            <w:tcMar>
              <w:left w:w="57" w:type="dxa"/>
              <w:right w:w="57" w:type="dxa"/>
            </w:tcMar>
            <w:vAlign w:val="center"/>
          </w:tcPr>
          <w:p w14:paraId="30405D28" w14:textId="0F7447BA" w:rsidR="00027896" w:rsidRPr="00386566" w:rsidRDefault="001823BD" w:rsidP="00027896">
            <w:pPr>
              <w:widowControl/>
              <w:spacing w:line="340" w:lineRule="exact"/>
              <w:jc w:val="center"/>
              <w:rPr>
                <w:rFonts w:ascii="方正仿宋简体" w:eastAsia="方正仿宋简体" w:hAnsi="Times New Roman" w:cs="Times New Roman"/>
                <w:b/>
                <w:bCs/>
                <w:kern w:val="0"/>
                <w:sz w:val="24"/>
                <w:szCs w:val="24"/>
              </w:rPr>
            </w:pPr>
            <w:r>
              <w:rPr>
                <w:rFonts w:ascii="方正仿宋简体" w:eastAsia="方正仿宋简体" w:hAnsi="Calibri" w:cs="Calibri"/>
                <w:b/>
                <w:bCs/>
                <w:kern w:val="0"/>
                <w:sz w:val="24"/>
                <w:szCs w:val="24"/>
                <w:lang w:bidi="ar"/>
              </w:rPr>
              <w:t>11</w:t>
            </w:r>
          </w:p>
        </w:tc>
      </w:tr>
      <w:tr w:rsidR="00027896" w:rsidRPr="00386566" w14:paraId="40848C47" w14:textId="77777777" w:rsidTr="0006297A">
        <w:trPr>
          <w:trHeight w:val="340"/>
          <w:jc w:val="center"/>
        </w:trPr>
        <w:tc>
          <w:tcPr>
            <w:tcW w:w="8773" w:type="dxa"/>
            <w:gridSpan w:val="4"/>
            <w:shd w:val="clear" w:color="auto" w:fill="FFFFFF"/>
            <w:tcMar>
              <w:left w:w="57" w:type="dxa"/>
              <w:right w:w="57" w:type="dxa"/>
            </w:tcMar>
            <w:vAlign w:val="center"/>
          </w:tcPr>
          <w:p w14:paraId="03391919"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黑体简体" w:eastAsia="方正黑体简体" w:hAnsi="宋体" w:cs="宋体" w:hint="eastAsia"/>
                <w:b/>
                <w:bCs/>
                <w:kern w:val="0"/>
                <w:sz w:val="24"/>
                <w:szCs w:val="24"/>
                <w:lang w:bidi="ar"/>
              </w:rPr>
              <w:t>第二十条第（六）项</w:t>
            </w:r>
          </w:p>
        </w:tc>
      </w:tr>
      <w:tr w:rsidR="00027896" w:rsidRPr="00386566" w14:paraId="64C2CE76" w14:textId="77777777" w:rsidTr="0006297A">
        <w:trPr>
          <w:trHeight w:val="340"/>
          <w:jc w:val="center"/>
        </w:trPr>
        <w:tc>
          <w:tcPr>
            <w:tcW w:w="2435" w:type="dxa"/>
            <w:shd w:val="clear" w:color="auto" w:fill="FFFFFF"/>
            <w:tcMar>
              <w:left w:w="57" w:type="dxa"/>
              <w:right w:w="57" w:type="dxa"/>
            </w:tcMar>
            <w:vAlign w:val="center"/>
          </w:tcPr>
          <w:p w14:paraId="3806627A"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信息内容</w:t>
            </w:r>
          </w:p>
        </w:tc>
        <w:tc>
          <w:tcPr>
            <w:tcW w:w="6338" w:type="dxa"/>
            <w:gridSpan w:val="3"/>
            <w:shd w:val="clear" w:color="auto" w:fill="FFFFFF"/>
            <w:tcMar>
              <w:left w:w="57" w:type="dxa"/>
              <w:right w:w="57" w:type="dxa"/>
            </w:tcMar>
            <w:vAlign w:val="center"/>
          </w:tcPr>
          <w:p w14:paraId="67FCB544"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本年处理决定数量</w:t>
            </w:r>
          </w:p>
        </w:tc>
      </w:tr>
      <w:tr w:rsidR="00027896" w:rsidRPr="00386566" w14:paraId="45310539" w14:textId="77777777" w:rsidTr="0006297A">
        <w:trPr>
          <w:trHeight w:val="340"/>
          <w:jc w:val="center"/>
        </w:trPr>
        <w:tc>
          <w:tcPr>
            <w:tcW w:w="2435" w:type="dxa"/>
            <w:shd w:val="clear" w:color="auto" w:fill="FFFFFF"/>
            <w:tcMar>
              <w:left w:w="57" w:type="dxa"/>
              <w:right w:w="57" w:type="dxa"/>
            </w:tcMar>
            <w:vAlign w:val="center"/>
          </w:tcPr>
          <w:p w14:paraId="20778020"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行政处罚</w:t>
            </w:r>
          </w:p>
        </w:tc>
        <w:tc>
          <w:tcPr>
            <w:tcW w:w="6338" w:type="dxa"/>
            <w:gridSpan w:val="3"/>
            <w:shd w:val="clear" w:color="auto" w:fill="FFFFFF"/>
            <w:tcMar>
              <w:left w:w="57" w:type="dxa"/>
              <w:right w:w="57" w:type="dxa"/>
            </w:tcMar>
            <w:vAlign w:val="center"/>
          </w:tcPr>
          <w:p w14:paraId="237B1DC0" w14:textId="36F13C94" w:rsidR="00027896" w:rsidRPr="00386566" w:rsidRDefault="00676058" w:rsidP="00027896">
            <w:pPr>
              <w:widowControl/>
              <w:spacing w:line="340" w:lineRule="exact"/>
              <w:jc w:val="center"/>
              <w:rPr>
                <w:rFonts w:ascii="方正仿宋简体" w:eastAsia="方正仿宋简体" w:hAnsi="Times New Roman" w:cs="Times New Roman"/>
                <w:b/>
                <w:bCs/>
                <w:kern w:val="0"/>
                <w:sz w:val="24"/>
                <w:szCs w:val="24"/>
              </w:rPr>
            </w:pPr>
            <w:r>
              <w:rPr>
                <w:rFonts w:ascii="方正仿宋简体" w:eastAsia="方正仿宋简体" w:hAnsi="宋体" w:cs="宋体"/>
                <w:b/>
                <w:bCs/>
                <w:kern w:val="0"/>
                <w:sz w:val="24"/>
                <w:szCs w:val="24"/>
                <w:lang w:bidi="ar"/>
              </w:rPr>
              <w:t>0</w:t>
            </w:r>
          </w:p>
        </w:tc>
      </w:tr>
      <w:tr w:rsidR="00027896" w:rsidRPr="00386566" w14:paraId="0B9A1ED9" w14:textId="77777777" w:rsidTr="0006297A">
        <w:trPr>
          <w:trHeight w:val="340"/>
          <w:jc w:val="center"/>
        </w:trPr>
        <w:tc>
          <w:tcPr>
            <w:tcW w:w="2435" w:type="dxa"/>
            <w:shd w:val="clear" w:color="auto" w:fill="FFFFFF"/>
            <w:tcMar>
              <w:left w:w="57" w:type="dxa"/>
              <w:right w:w="57" w:type="dxa"/>
            </w:tcMar>
            <w:vAlign w:val="center"/>
          </w:tcPr>
          <w:p w14:paraId="04A23793"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行政强制</w:t>
            </w:r>
          </w:p>
        </w:tc>
        <w:tc>
          <w:tcPr>
            <w:tcW w:w="6338" w:type="dxa"/>
            <w:gridSpan w:val="3"/>
            <w:shd w:val="clear" w:color="auto" w:fill="FFFFFF"/>
            <w:tcMar>
              <w:left w:w="57" w:type="dxa"/>
              <w:right w:w="57" w:type="dxa"/>
            </w:tcMar>
            <w:vAlign w:val="center"/>
          </w:tcPr>
          <w:p w14:paraId="5E3AAA0A"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0</w:t>
            </w:r>
          </w:p>
        </w:tc>
      </w:tr>
      <w:tr w:rsidR="00027896" w:rsidRPr="00386566" w14:paraId="76C410F4" w14:textId="77777777" w:rsidTr="0006297A">
        <w:trPr>
          <w:trHeight w:val="340"/>
          <w:jc w:val="center"/>
        </w:trPr>
        <w:tc>
          <w:tcPr>
            <w:tcW w:w="8773" w:type="dxa"/>
            <w:gridSpan w:val="4"/>
            <w:shd w:val="clear" w:color="auto" w:fill="FFFFFF"/>
            <w:tcMar>
              <w:left w:w="57" w:type="dxa"/>
              <w:right w:w="57" w:type="dxa"/>
            </w:tcMar>
            <w:vAlign w:val="center"/>
          </w:tcPr>
          <w:p w14:paraId="329E1CCF"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黑体简体" w:eastAsia="方正黑体简体" w:hAnsi="宋体" w:cs="宋体" w:hint="eastAsia"/>
                <w:b/>
                <w:bCs/>
                <w:kern w:val="0"/>
                <w:sz w:val="24"/>
                <w:szCs w:val="24"/>
                <w:lang w:bidi="ar"/>
              </w:rPr>
              <w:t>第二十条第（八）项</w:t>
            </w:r>
          </w:p>
        </w:tc>
      </w:tr>
      <w:tr w:rsidR="00027896" w:rsidRPr="00386566" w14:paraId="666EE2AF" w14:textId="77777777" w:rsidTr="0006297A">
        <w:trPr>
          <w:trHeight w:val="340"/>
          <w:jc w:val="center"/>
        </w:trPr>
        <w:tc>
          <w:tcPr>
            <w:tcW w:w="2435" w:type="dxa"/>
            <w:shd w:val="clear" w:color="auto" w:fill="FFFFFF"/>
            <w:tcMar>
              <w:left w:w="57" w:type="dxa"/>
              <w:right w:w="57" w:type="dxa"/>
            </w:tcMar>
            <w:vAlign w:val="center"/>
          </w:tcPr>
          <w:p w14:paraId="5ACB6616"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信息内容</w:t>
            </w:r>
          </w:p>
        </w:tc>
        <w:tc>
          <w:tcPr>
            <w:tcW w:w="6338" w:type="dxa"/>
            <w:gridSpan w:val="3"/>
            <w:shd w:val="clear" w:color="auto" w:fill="FFFFFF"/>
            <w:tcMar>
              <w:left w:w="57" w:type="dxa"/>
              <w:right w:w="57" w:type="dxa"/>
            </w:tcMar>
            <w:vAlign w:val="center"/>
          </w:tcPr>
          <w:p w14:paraId="4818472A" w14:textId="77777777" w:rsidR="00027896" w:rsidRPr="00386566" w:rsidRDefault="00027896" w:rsidP="00027896">
            <w:pPr>
              <w:widowControl/>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本年收费金额（单位：万元）</w:t>
            </w:r>
          </w:p>
        </w:tc>
      </w:tr>
      <w:tr w:rsidR="00027896" w:rsidRPr="00386566" w14:paraId="442A5FCB" w14:textId="77777777" w:rsidTr="0006297A">
        <w:trPr>
          <w:trHeight w:val="340"/>
          <w:jc w:val="center"/>
        </w:trPr>
        <w:tc>
          <w:tcPr>
            <w:tcW w:w="2435" w:type="dxa"/>
            <w:shd w:val="clear" w:color="auto" w:fill="FFFFFF"/>
            <w:tcMar>
              <w:left w:w="57" w:type="dxa"/>
              <w:right w:w="57" w:type="dxa"/>
            </w:tcMar>
            <w:vAlign w:val="center"/>
          </w:tcPr>
          <w:p w14:paraId="46FB37E7" w14:textId="77777777" w:rsidR="00027896" w:rsidRPr="00386566" w:rsidRDefault="00027896" w:rsidP="00027896">
            <w:pPr>
              <w:widowControl/>
              <w:spacing w:line="340" w:lineRule="exact"/>
              <w:jc w:val="left"/>
              <w:rPr>
                <w:rFonts w:ascii="方正仿宋简体" w:eastAsia="方正仿宋简体" w:hAnsi="Times New Roman" w:cs="Times New Roman"/>
                <w:b/>
                <w:bCs/>
                <w:kern w:val="0"/>
                <w:sz w:val="24"/>
                <w:szCs w:val="24"/>
              </w:rPr>
            </w:pPr>
            <w:r w:rsidRPr="00386566">
              <w:rPr>
                <w:rFonts w:ascii="方正仿宋简体" w:eastAsia="方正仿宋简体" w:hAnsi="宋体" w:cs="宋体" w:hint="eastAsia"/>
                <w:b/>
                <w:bCs/>
                <w:kern w:val="0"/>
                <w:sz w:val="24"/>
                <w:szCs w:val="24"/>
                <w:lang w:bidi="ar"/>
              </w:rPr>
              <w:t>行政事业性收费</w:t>
            </w:r>
          </w:p>
        </w:tc>
        <w:tc>
          <w:tcPr>
            <w:tcW w:w="6338" w:type="dxa"/>
            <w:gridSpan w:val="3"/>
            <w:shd w:val="clear" w:color="auto" w:fill="FFFFFF"/>
            <w:tcMar>
              <w:left w:w="57" w:type="dxa"/>
              <w:right w:w="57" w:type="dxa"/>
            </w:tcMar>
            <w:vAlign w:val="center"/>
          </w:tcPr>
          <w:p w14:paraId="2E9C7B13" w14:textId="67E43953" w:rsidR="00027896" w:rsidRPr="00386566" w:rsidRDefault="00F71601" w:rsidP="00027896">
            <w:pPr>
              <w:spacing w:line="340" w:lineRule="exact"/>
              <w:jc w:val="center"/>
              <w:rPr>
                <w:rFonts w:ascii="方正仿宋简体" w:eastAsia="方正仿宋简体" w:hAnsi="Times New Roman" w:cs="Times New Roman"/>
                <w:b/>
                <w:bCs/>
                <w:kern w:val="0"/>
                <w:sz w:val="24"/>
                <w:szCs w:val="24"/>
              </w:rPr>
            </w:pPr>
            <w:r w:rsidRPr="00386566">
              <w:rPr>
                <w:rFonts w:ascii="方正仿宋简体" w:eastAsia="方正仿宋简体" w:hAnsi="Times New Roman" w:cs="Times New Roman"/>
                <w:b/>
                <w:bCs/>
                <w:kern w:val="0"/>
                <w:sz w:val="24"/>
                <w:szCs w:val="24"/>
              </w:rPr>
              <w:t>625.8837</w:t>
            </w:r>
          </w:p>
        </w:tc>
      </w:tr>
    </w:tbl>
    <w:p w14:paraId="4DF36C9F" w14:textId="77777777" w:rsidR="00027896" w:rsidRPr="00386566" w:rsidRDefault="00027896" w:rsidP="00027896">
      <w:pPr>
        <w:spacing w:beforeLines="10" w:before="31" w:afterLines="10" w:after="31" w:line="600" w:lineRule="exact"/>
        <w:ind w:firstLineChars="200" w:firstLine="643"/>
        <w:rPr>
          <w:rFonts w:ascii="方正黑体简体" w:eastAsia="方正黑体简体" w:hAnsi="Times New Roman" w:cs="Times New Roman"/>
          <w:b/>
          <w:bCs/>
          <w:kern w:val="0"/>
          <w:sz w:val="32"/>
          <w:szCs w:val="32"/>
        </w:rPr>
      </w:pPr>
    </w:p>
    <w:p w14:paraId="28A9CB0F" w14:textId="4E0F3ED8" w:rsidR="00027896" w:rsidRPr="00386566" w:rsidRDefault="00027896" w:rsidP="00027896">
      <w:pPr>
        <w:widowControl/>
        <w:spacing w:line="585" w:lineRule="atLeast"/>
        <w:ind w:firstLine="630"/>
        <w:jc w:val="left"/>
        <w:rPr>
          <w:rFonts w:ascii="方正黑体简体" w:eastAsia="方正黑体简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三、收到和处理政府信息公开申请情况</w:t>
      </w:r>
    </w:p>
    <w:tbl>
      <w:tblPr>
        <w:tblW w:w="8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8"/>
        <w:gridCol w:w="942"/>
        <w:gridCol w:w="2878"/>
        <w:gridCol w:w="791"/>
        <w:gridCol w:w="599"/>
        <w:gridCol w:w="590"/>
        <w:gridCol w:w="598"/>
        <w:gridCol w:w="571"/>
        <w:gridCol w:w="559"/>
        <w:gridCol w:w="521"/>
      </w:tblGrid>
      <w:tr w:rsidR="00027896" w:rsidRPr="00386566" w14:paraId="0EABAD39" w14:textId="77777777" w:rsidTr="0006297A">
        <w:trPr>
          <w:jc w:val="center"/>
        </w:trPr>
        <w:tc>
          <w:tcPr>
            <w:tcW w:w="4588" w:type="dxa"/>
            <w:gridSpan w:val="3"/>
            <w:vMerge w:val="restart"/>
            <w:tcMar>
              <w:left w:w="108" w:type="dxa"/>
              <w:right w:w="108" w:type="dxa"/>
            </w:tcMar>
            <w:vAlign w:val="center"/>
          </w:tcPr>
          <w:p w14:paraId="14DFCFE6"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楷体" w:cs="楷体" w:hint="eastAsia"/>
                <w:b/>
                <w:bCs/>
                <w:kern w:val="0"/>
                <w:szCs w:val="21"/>
                <w:lang w:bidi="ar"/>
              </w:rPr>
              <w:t>（本列数据的勾稽关系为：第一项加第二项之和，等于第三项加第四项之和）</w:t>
            </w:r>
          </w:p>
        </w:tc>
        <w:tc>
          <w:tcPr>
            <w:tcW w:w="4229" w:type="dxa"/>
            <w:gridSpan w:val="7"/>
            <w:tcMar>
              <w:left w:w="57" w:type="dxa"/>
              <w:right w:w="57" w:type="dxa"/>
            </w:tcMar>
            <w:vAlign w:val="center"/>
          </w:tcPr>
          <w:p w14:paraId="69376F09"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申请人情况</w:t>
            </w:r>
          </w:p>
        </w:tc>
      </w:tr>
      <w:tr w:rsidR="00027896" w:rsidRPr="00386566" w14:paraId="3A7963DA" w14:textId="77777777" w:rsidTr="0006297A">
        <w:trPr>
          <w:jc w:val="center"/>
        </w:trPr>
        <w:tc>
          <w:tcPr>
            <w:tcW w:w="4588" w:type="dxa"/>
            <w:gridSpan w:val="3"/>
            <w:vMerge/>
            <w:tcMar>
              <w:left w:w="108" w:type="dxa"/>
              <w:right w:w="108" w:type="dxa"/>
            </w:tcMar>
            <w:vAlign w:val="center"/>
          </w:tcPr>
          <w:p w14:paraId="6B212E55" w14:textId="77777777" w:rsidR="00027896" w:rsidRPr="00386566" w:rsidRDefault="00027896" w:rsidP="00027896">
            <w:pPr>
              <w:spacing w:line="300" w:lineRule="exact"/>
              <w:jc w:val="center"/>
              <w:rPr>
                <w:rFonts w:ascii="方正黑体简体" w:eastAsia="方正黑体简体" w:hAnsi="Times New Roman" w:cs="Times New Roman"/>
                <w:b/>
                <w:bCs/>
                <w:kern w:val="0"/>
                <w:szCs w:val="21"/>
              </w:rPr>
            </w:pPr>
          </w:p>
        </w:tc>
        <w:tc>
          <w:tcPr>
            <w:tcW w:w="791" w:type="dxa"/>
            <w:vMerge w:val="restart"/>
            <w:tcMar>
              <w:left w:w="57" w:type="dxa"/>
              <w:right w:w="57" w:type="dxa"/>
            </w:tcMar>
            <w:vAlign w:val="center"/>
          </w:tcPr>
          <w:p w14:paraId="72FB6FC8"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自然人</w:t>
            </w:r>
          </w:p>
        </w:tc>
        <w:tc>
          <w:tcPr>
            <w:tcW w:w="2917" w:type="dxa"/>
            <w:gridSpan w:val="5"/>
            <w:tcMar>
              <w:left w:w="57" w:type="dxa"/>
              <w:right w:w="57" w:type="dxa"/>
            </w:tcMar>
            <w:vAlign w:val="center"/>
          </w:tcPr>
          <w:p w14:paraId="32FC4411"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法人或其他组织</w:t>
            </w:r>
          </w:p>
        </w:tc>
        <w:tc>
          <w:tcPr>
            <w:tcW w:w="521" w:type="dxa"/>
            <w:vMerge w:val="restart"/>
            <w:tcMar>
              <w:left w:w="57" w:type="dxa"/>
              <w:right w:w="57" w:type="dxa"/>
            </w:tcMar>
            <w:vAlign w:val="center"/>
          </w:tcPr>
          <w:p w14:paraId="12CC161F"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总计</w:t>
            </w:r>
          </w:p>
        </w:tc>
      </w:tr>
      <w:tr w:rsidR="00027896" w:rsidRPr="00386566" w14:paraId="77E8EA30" w14:textId="77777777" w:rsidTr="0006297A">
        <w:trPr>
          <w:jc w:val="center"/>
        </w:trPr>
        <w:tc>
          <w:tcPr>
            <w:tcW w:w="4588" w:type="dxa"/>
            <w:gridSpan w:val="3"/>
            <w:vMerge/>
            <w:tcMar>
              <w:left w:w="108" w:type="dxa"/>
              <w:right w:w="108" w:type="dxa"/>
            </w:tcMar>
            <w:vAlign w:val="center"/>
          </w:tcPr>
          <w:p w14:paraId="5DF86BB3"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791" w:type="dxa"/>
            <w:vMerge/>
            <w:tcMar>
              <w:left w:w="57" w:type="dxa"/>
              <w:right w:w="57" w:type="dxa"/>
            </w:tcMar>
            <w:vAlign w:val="center"/>
          </w:tcPr>
          <w:p w14:paraId="1E489323"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599" w:type="dxa"/>
            <w:tcMar>
              <w:left w:w="57" w:type="dxa"/>
              <w:right w:w="57" w:type="dxa"/>
            </w:tcMar>
            <w:vAlign w:val="center"/>
          </w:tcPr>
          <w:p w14:paraId="614168C6"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商业</w:t>
            </w:r>
          </w:p>
          <w:p w14:paraId="255D6393"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企业</w:t>
            </w:r>
          </w:p>
        </w:tc>
        <w:tc>
          <w:tcPr>
            <w:tcW w:w="590" w:type="dxa"/>
            <w:tcMar>
              <w:left w:w="57" w:type="dxa"/>
              <w:right w:w="57" w:type="dxa"/>
            </w:tcMar>
            <w:vAlign w:val="center"/>
          </w:tcPr>
          <w:p w14:paraId="0AC1CA9C"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科研</w:t>
            </w:r>
          </w:p>
          <w:p w14:paraId="47866BBC"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机构</w:t>
            </w:r>
          </w:p>
        </w:tc>
        <w:tc>
          <w:tcPr>
            <w:tcW w:w="598" w:type="dxa"/>
            <w:tcMar>
              <w:left w:w="57" w:type="dxa"/>
              <w:right w:w="57" w:type="dxa"/>
            </w:tcMar>
            <w:vAlign w:val="center"/>
          </w:tcPr>
          <w:p w14:paraId="0ADFD375"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社会公益组织</w:t>
            </w:r>
          </w:p>
        </w:tc>
        <w:tc>
          <w:tcPr>
            <w:tcW w:w="571" w:type="dxa"/>
            <w:tcMar>
              <w:left w:w="57" w:type="dxa"/>
              <w:right w:w="57" w:type="dxa"/>
            </w:tcMar>
            <w:vAlign w:val="center"/>
          </w:tcPr>
          <w:p w14:paraId="47BFDFE8"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法律服务机构</w:t>
            </w:r>
          </w:p>
        </w:tc>
        <w:tc>
          <w:tcPr>
            <w:tcW w:w="559" w:type="dxa"/>
            <w:tcMar>
              <w:left w:w="57" w:type="dxa"/>
              <w:right w:w="57" w:type="dxa"/>
            </w:tcMar>
            <w:vAlign w:val="center"/>
          </w:tcPr>
          <w:p w14:paraId="26FDAE29" w14:textId="77777777" w:rsidR="00027896" w:rsidRPr="00386566" w:rsidRDefault="00027896" w:rsidP="00027896">
            <w:pPr>
              <w:widowControl/>
              <w:spacing w:line="300" w:lineRule="exact"/>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其他</w:t>
            </w:r>
          </w:p>
        </w:tc>
        <w:tc>
          <w:tcPr>
            <w:tcW w:w="521" w:type="dxa"/>
            <w:vMerge/>
            <w:tcMar>
              <w:left w:w="57" w:type="dxa"/>
              <w:right w:w="57" w:type="dxa"/>
            </w:tcMar>
            <w:vAlign w:val="center"/>
          </w:tcPr>
          <w:p w14:paraId="6D0F1D6E"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r>
      <w:tr w:rsidR="00027896" w:rsidRPr="00386566" w14:paraId="7E99D1C1" w14:textId="77777777" w:rsidTr="0006297A">
        <w:trPr>
          <w:trHeight w:val="424"/>
          <w:jc w:val="center"/>
        </w:trPr>
        <w:tc>
          <w:tcPr>
            <w:tcW w:w="4588" w:type="dxa"/>
            <w:gridSpan w:val="3"/>
            <w:tcMar>
              <w:left w:w="57" w:type="dxa"/>
              <w:right w:w="57" w:type="dxa"/>
            </w:tcMar>
            <w:vAlign w:val="center"/>
          </w:tcPr>
          <w:p w14:paraId="3D6D1C90"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一、本年新收政府信息公开申请数量</w:t>
            </w:r>
          </w:p>
        </w:tc>
        <w:tc>
          <w:tcPr>
            <w:tcW w:w="791" w:type="dxa"/>
            <w:tcMar>
              <w:left w:w="57" w:type="dxa"/>
              <w:right w:w="57" w:type="dxa"/>
            </w:tcMar>
            <w:vAlign w:val="center"/>
          </w:tcPr>
          <w:p w14:paraId="1DED942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3E59A63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049493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668BA62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6718C0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1D15669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590DB9B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0EF600E3" w14:textId="77777777" w:rsidTr="0006297A">
        <w:trPr>
          <w:trHeight w:val="396"/>
          <w:jc w:val="center"/>
        </w:trPr>
        <w:tc>
          <w:tcPr>
            <w:tcW w:w="4588" w:type="dxa"/>
            <w:gridSpan w:val="3"/>
            <w:tcMar>
              <w:left w:w="57" w:type="dxa"/>
              <w:right w:w="57" w:type="dxa"/>
            </w:tcMar>
            <w:vAlign w:val="center"/>
          </w:tcPr>
          <w:p w14:paraId="6E10CF1F"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二、上年结转政府信息公开申请数量</w:t>
            </w:r>
          </w:p>
        </w:tc>
        <w:tc>
          <w:tcPr>
            <w:tcW w:w="791" w:type="dxa"/>
            <w:tcMar>
              <w:left w:w="57" w:type="dxa"/>
              <w:right w:w="57" w:type="dxa"/>
            </w:tcMar>
            <w:vAlign w:val="center"/>
          </w:tcPr>
          <w:p w14:paraId="15E6DBC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489994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DCA705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1A45A0B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7C343D4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7B20166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190925A6"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26CD4775" w14:textId="77777777" w:rsidTr="0006297A">
        <w:trPr>
          <w:jc w:val="center"/>
        </w:trPr>
        <w:tc>
          <w:tcPr>
            <w:tcW w:w="768" w:type="dxa"/>
            <w:vMerge w:val="restart"/>
            <w:tcMar>
              <w:left w:w="57" w:type="dxa"/>
              <w:right w:w="57" w:type="dxa"/>
            </w:tcMar>
            <w:vAlign w:val="center"/>
          </w:tcPr>
          <w:p w14:paraId="0E8CC50E"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三、本年度办理结果</w:t>
            </w:r>
          </w:p>
        </w:tc>
        <w:tc>
          <w:tcPr>
            <w:tcW w:w="3820" w:type="dxa"/>
            <w:gridSpan w:val="2"/>
            <w:tcMar>
              <w:left w:w="57" w:type="dxa"/>
              <w:right w:w="57" w:type="dxa"/>
            </w:tcMar>
            <w:vAlign w:val="center"/>
          </w:tcPr>
          <w:p w14:paraId="49707397"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（一）予以公开</w:t>
            </w:r>
          </w:p>
        </w:tc>
        <w:tc>
          <w:tcPr>
            <w:tcW w:w="791" w:type="dxa"/>
            <w:tcMar>
              <w:left w:w="57" w:type="dxa"/>
              <w:right w:w="57" w:type="dxa"/>
            </w:tcMar>
            <w:vAlign w:val="center"/>
          </w:tcPr>
          <w:p w14:paraId="7A0F48F6"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376EEEC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5CBAB1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616FD79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AAF93B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5CC228E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1FA8B8F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623E08D4" w14:textId="77777777" w:rsidTr="0006297A">
        <w:trPr>
          <w:trHeight w:val="708"/>
          <w:jc w:val="center"/>
        </w:trPr>
        <w:tc>
          <w:tcPr>
            <w:tcW w:w="768" w:type="dxa"/>
            <w:vMerge/>
            <w:tcMar>
              <w:left w:w="57" w:type="dxa"/>
              <w:right w:w="57" w:type="dxa"/>
            </w:tcMar>
            <w:vAlign w:val="center"/>
          </w:tcPr>
          <w:p w14:paraId="2C3B17EA"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3820" w:type="dxa"/>
            <w:gridSpan w:val="2"/>
            <w:tcMar>
              <w:left w:w="57" w:type="dxa"/>
              <w:right w:w="57" w:type="dxa"/>
            </w:tcMar>
            <w:vAlign w:val="center"/>
          </w:tcPr>
          <w:p w14:paraId="72113FA0"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（二）部分公开</w:t>
            </w:r>
            <w:r w:rsidRPr="00386566">
              <w:rPr>
                <w:rFonts w:ascii="方正仿宋简体" w:eastAsia="方正仿宋简体" w:hAnsi="楷体" w:cs="楷体" w:hint="eastAsia"/>
                <w:b/>
                <w:bCs/>
                <w:kern w:val="0"/>
                <w:szCs w:val="21"/>
                <w:lang w:bidi="ar"/>
              </w:rPr>
              <w:t>（区分处理的，只计这一情形，不计其他情形）</w:t>
            </w:r>
          </w:p>
        </w:tc>
        <w:tc>
          <w:tcPr>
            <w:tcW w:w="791" w:type="dxa"/>
            <w:tcMar>
              <w:left w:w="57" w:type="dxa"/>
              <w:right w:w="57" w:type="dxa"/>
            </w:tcMar>
            <w:vAlign w:val="center"/>
          </w:tcPr>
          <w:p w14:paraId="1AC2D23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3F08446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B34FFE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7B493A1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434799D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2CE6B4F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29BA117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121B7D64" w14:textId="77777777" w:rsidTr="0006297A">
        <w:trPr>
          <w:trHeight w:val="340"/>
          <w:jc w:val="center"/>
        </w:trPr>
        <w:tc>
          <w:tcPr>
            <w:tcW w:w="768" w:type="dxa"/>
            <w:vMerge/>
            <w:tcMar>
              <w:left w:w="57" w:type="dxa"/>
              <w:right w:w="57" w:type="dxa"/>
            </w:tcMar>
            <w:vAlign w:val="center"/>
          </w:tcPr>
          <w:p w14:paraId="00E5A91A"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val="restart"/>
            <w:tcMar>
              <w:left w:w="57" w:type="dxa"/>
              <w:right w:w="57" w:type="dxa"/>
            </w:tcMar>
            <w:vAlign w:val="center"/>
          </w:tcPr>
          <w:p w14:paraId="0594F622"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（三）不予公开</w:t>
            </w:r>
          </w:p>
        </w:tc>
        <w:tc>
          <w:tcPr>
            <w:tcW w:w="2878" w:type="dxa"/>
            <w:tcMar>
              <w:left w:w="57" w:type="dxa"/>
              <w:right w:w="57" w:type="dxa"/>
            </w:tcMar>
          </w:tcPr>
          <w:p w14:paraId="3EB325DC"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1.属于国家秘密</w:t>
            </w:r>
          </w:p>
        </w:tc>
        <w:tc>
          <w:tcPr>
            <w:tcW w:w="791" w:type="dxa"/>
            <w:tcMar>
              <w:left w:w="57" w:type="dxa"/>
              <w:right w:w="57" w:type="dxa"/>
            </w:tcMar>
            <w:vAlign w:val="center"/>
          </w:tcPr>
          <w:p w14:paraId="79C02E0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CB30A4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5B9F0FB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002A3D2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6F7946C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1A9C336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756DD89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5E6C655A" w14:textId="77777777" w:rsidTr="0006297A">
        <w:trPr>
          <w:trHeight w:val="340"/>
          <w:jc w:val="center"/>
        </w:trPr>
        <w:tc>
          <w:tcPr>
            <w:tcW w:w="768" w:type="dxa"/>
            <w:vMerge/>
            <w:tcMar>
              <w:left w:w="57" w:type="dxa"/>
              <w:right w:w="57" w:type="dxa"/>
            </w:tcMar>
            <w:vAlign w:val="center"/>
          </w:tcPr>
          <w:p w14:paraId="43A6191B"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561DE7FD"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5459C42E"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2.其他法律行政法规禁止公开</w:t>
            </w:r>
          </w:p>
        </w:tc>
        <w:tc>
          <w:tcPr>
            <w:tcW w:w="791" w:type="dxa"/>
            <w:tcMar>
              <w:left w:w="57" w:type="dxa"/>
              <w:right w:w="57" w:type="dxa"/>
            </w:tcMar>
            <w:vAlign w:val="center"/>
          </w:tcPr>
          <w:p w14:paraId="12C7E87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1A2CCE5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43F53F5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328BD4F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39767BF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117FC52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6DBBF32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49AAC3B5" w14:textId="77777777" w:rsidTr="0006297A">
        <w:trPr>
          <w:trHeight w:val="340"/>
          <w:jc w:val="center"/>
        </w:trPr>
        <w:tc>
          <w:tcPr>
            <w:tcW w:w="768" w:type="dxa"/>
            <w:vMerge/>
            <w:tcMar>
              <w:left w:w="57" w:type="dxa"/>
              <w:right w:w="57" w:type="dxa"/>
            </w:tcMar>
            <w:vAlign w:val="center"/>
          </w:tcPr>
          <w:p w14:paraId="7F791877"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63AC8736"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6CCC17BA"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3.危及“三安全一稳定”</w:t>
            </w:r>
          </w:p>
        </w:tc>
        <w:tc>
          <w:tcPr>
            <w:tcW w:w="791" w:type="dxa"/>
            <w:tcMar>
              <w:left w:w="57" w:type="dxa"/>
              <w:right w:w="57" w:type="dxa"/>
            </w:tcMar>
            <w:vAlign w:val="center"/>
          </w:tcPr>
          <w:p w14:paraId="6CB7371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4BC9B61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45B5B8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0FD26B3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666C59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7FB5F6D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02CB3B3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2EF3ECA6" w14:textId="77777777" w:rsidTr="0006297A">
        <w:trPr>
          <w:trHeight w:val="340"/>
          <w:jc w:val="center"/>
        </w:trPr>
        <w:tc>
          <w:tcPr>
            <w:tcW w:w="768" w:type="dxa"/>
            <w:vMerge/>
            <w:tcMar>
              <w:left w:w="57" w:type="dxa"/>
              <w:right w:w="57" w:type="dxa"/>
            </w:tcMar>
            <w:vAlign w:val="center"/>
          </w:tcPr>
          <w:p w14:paraId="3722C8BB"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4C7B6D79"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362395FF"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4.保护第三方合法权益</w:t>
            </w:r>
          </w:p>
        </w:tc>
        <w:tc>
          <w:tcPr>
            <w:tcW w:w="791" w:type="dxa"/>
            <w:tcMar>
              <w:left w:w="57" w:type="dxa"/>
              <w:right w:w="57" w:type="dxa"/>
            </w:tcMar>
            <w:vAlign w:val="center"/>
          </w:tcPr>
          <w:p w14:paraId="0E3E25B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01399B4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A0786D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2DCC532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29EBFD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6F338EC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27F9A32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33FFB228" w14:textId="77777777" w:rsidTr="0006297A">
        <w:trPr>
          <w:trHeight w:val="340"/>
          <w:jc w:val="center"/>
        </w:trPr>
        <w:tc>
          <w:tcPr>
            <w:tcW w:w="768" w:type="dxa"/>
            <w:vMerge/>
            <w:tcMar>
              <w:left w:w="57" w:type="dxa"/>
              <w:right w:w="57" w:type="dxa"/>
            </w:tcMar>
            <w:vAlign w:val="center"/>
          </w:tcPr>
          <w:p w14:paraId="5ECA76F7"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1842D9B2"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57A62DB9"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5.属于三类内部事务信息</w:t>
            </w:r>
          </w:p>
        </w:tc>
        <w:tc>
          <w:tcPr>
            <w:tcW w:w="791" w:type="dxa"/>
            <w:tcMar>
              <w:left w:w="57" w:type="dxa"/>
              <w:right w:w="57" w:type="dxa"/>
            </w:tcMar>
            <w:vAlign w:val="center"/>
          </w:tcPr>
          <w:p w14:paraId="1D34E48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1130E6F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C19613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14B3E39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542DB79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78E9297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23E8C5F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2EE2AAB4" w14:textId="77777777" w:rsidTr="0006297A">
        <w:trPr>
          <w:trHeight w:val="340"/>
          <w:jc w:val="center"/>
        </w:trPr>
        <w:tc>
          <w:tcPr>
            <w:tcW w:w="768" w:type="dxa"/>
            <w:vMerge/>
            <w:tcMar>
              <w:left w:w="57" w:type="dxa"/>
              <w:right w:w="57" w:type="dxa"/>
            </w:tcMar>
            <w:vAlign w:val="center"/>
          </w:tcPr>
          <w:p w14:paraId="7362740E"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230B40E3"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01C50B6D"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6.属于四类过程性信息</w:t>
            </w:r>
          </w:p>
        </w:tc>
        <w:tc>
          <w:tcPr>
            <w:tcW w:w="791" w:type="dxa"/>
            <w:tcMar>
              <w:left w:w="57" w:type="dxa"/>
              <w:right w:w="57" w:type="dxa"/>
            </w:tcMar>
            <w:vAlign w:val="center"/>
          </w:tcPr>
          <w:p w14:paraId="7F54089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5DAB1A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41DEE70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1F51E5B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23E56B3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334F653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07E9C97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533BEF39" w14:textId="77777777" w:rsidTr="0006297A">
        <w:trPr>
          <w:trHeight w:val="340"/>
          <w:jc w:val="center"/>
        </w:trPr>
        <w:tc>
          <w:tcPr>
            <w:tcW w:w="768" w:type="dxa"/>
            <w:vMerge/>
            <w:tcMar>
              <w:left w:w="57" w:type="dxa"/>
              <w:right w:w="57" w:type="dxa"/>
            </w:tcMar>
            <w:vAlign w:val="center"/>
          </w:tcPr>
          <w:p w14:paraId="48BB9860"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5FD184AC"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03DBA69C"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7.属于行政执法案卷</w:t>
            </w:r>
          </w:p>
        </w:tc>
        <w:tc>
          <w:tcPr>
            <w:tcW w:w="791" w:type="dxa"/>
            <w:tcMar>
              <w:left w:w="57" w:type="dxa"/>
              <w:right w:w="57" w:type="dxa"/>
            </w:tcMar>
            <w:vAlign w:val="center"/>
          </w:tcPr>
          <w:p w14:paraId="1C93664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DC7365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E7D6AB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6C73117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572FF0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77AE1A2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6D2F863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2E055D00" w14:textId="77777777" w:rsidTr="0006297A">
        <w:trPr>
          <w:trHeight w:val="340"/>
          <w:jc w:val="center"/>
        </w:trPr>
        <w:tc>
          <w:tcPr>
            <w:tcW w:w="768" w:type="dxa"/>
            <w:vMerge/>
            <w:tcMar>
              <w:left w:w="57" w:type="dxa"/>
              <w:right w:w="57" w:type="dxa"/>
            </w:tcMar>
            <w:vAlign w:val="center"/>
          </w:tcPr>
          <w:p w14:paraId="3D554D6D"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0C8821C6"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5D844DDE"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8.属于行政查询事项</w:t>
            </w:r>
          </w:p>
        </w:tc>
        <w:tc>
          <w:tcPr>
            <w:tcW w:w="791" w:type="dxa"/>
            <w:tcMar>
              <w:left w:w="57" w:type="dxa"/>
              <w:right w:w="57" w:type="dxa"/>
            </w:tcMar>
            <w:vAlign w:val="center"/>
          </w:tcPr>
          <w:p w14:paraId="37AC2C8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6335A3B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BD7824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35AE620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7DF32D6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7522F06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586ECEE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75044814" w14:textId="77777777" w:rsidTr="0006297A">
        <w:trPr>
          <w:trHeight w:val="340"/>
          <w:jc w:val="center"/>
        </w:trPr>
        <w:tc>
          <w:tcPr>
            <w:tcW w:w="768" w:type="dxa"/>
            <w:vMerge/>
            <w:tcMar>
              <w:left w:w="57" w:type="dxa"/>
              <w:right w:w="57" w:type="dxa"/>
            </w:tcMar>
            <w:vAlign w:val="center"/>
          </w:tcPr>
          <w:p w14:paraId="1ECD88FE"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val="restart"/>
            <w:tcMar>
              <w:left w:w="57" w:type="dxa"/>
              <w:right w:w="57" w:type="dxa"/>
            </w:tcMar>
            <w:vAlign w:val="center"/>
          </w:tcPr>
          <w:p w14:paraId="4E0D3065"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（四）无法提供</w:t>
            </w:r>
          </w:p>
        </w:tc>
        <w:tc>
          <w:tcPr>
            <w:tcW w:w="2878" w:type="dxa"/>
            <w:tcMar>
              <w:left w:w="57" w:type="dxa"/>
              <w:right w:w="57" w:type="dxa"/>
            </w:tcMar>
          </w:tcPr>
          <w:p w14:paraId="6B066E67"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1.本机关不掌握相关政府信息</w:t>
            </w:r>
          </w:p>
        </w:tc>
        <w:tc>
          <w:tcPr>
            <w:tcW w:w="791" w:type="dxa"/>
            <w:tcMar>
              <w:left w:w="57" w:type="dxa"/>
              <w:right w:w="57" w:type="dxa"/>
            </w:tcMar>
            <w:vAlign w:val="center"/>
          </w:tcPr>
          <w:p w14:paraId="70C64BD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0258830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8A64F46"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3F3BF3B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7A01A8A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2CB0854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0AF5066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4F45A997" w14:textId="77777777" w:rsidTr="0006297A">
        <w:trPr>
          <w:trHeight w:val="340"/>
          <w:jc w:val="center"/>
        </w:trPr>
        <w:tc>
          <w:tcPr>
            <w:tcW w:w="768" w:type="dxa"/>
            <w:vMerge/>
            <w:tcMar>
              <w:left w:w="57" w:type="dxa"/>
              <w:right w:w="57" w:type="dxa"/>
            </w:tcMar>
            <w:vAlign w:val="center"/>
          </w:tcPr>
          <w:p w14:paraId="404E2838"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1169B70D"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1FA024DF"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2.没有现成信息需要另行制作</w:t>
            </w:r>
          </w:p>
        </w:tc>
        <w:tc>
          <w:tcPr>
            <w:tcW w:w="791" w:type="dxa"/>
            <w:tcMar>
              <w:left w:w="57" w:type="dxa"/>
              <w:right w:w="57" w:type="dxa"/>
            </w:tcMar>
            <w:vAlign w:val="center"/>
          </w:tcPr>
          <w:p w14:paraId="5DB34CD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4298898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70E2138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2C14276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C38F3A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4FE77DC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7ED1BCD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4F2192FF" w14:textId="77777777" w:rsidTr="0006297A">
        <w:trPr>
          <w:trHeight w:val="340"/>
          <w:jc w:val="center"/>
        </w:trPr>
        <w:tc>
          <w:tcPr>
            <w:tcW w:w="768" w:type="dxa"/>
            <w:vMerge/>
            <w:tcMar>
              <w:left w:w="57" w:type="dxa"/>
              <w:right w:w="57" w:type="dxa"/>
            </w:tcMar>
            <w:vAlign w:val="center"/>
          </w:tcPr>
          <w:p w14:paraId="3E87F5E0"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00F05B0F"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1FE20945"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3.补正后申请内容仍不明确</w:t>
            </w:r>
          </w:p>
        </w:tc>
        <w:tc>
          <w:tcPr>
            <w:tcW w:w="791" w:type="dxa"/>
            <w:tcMar>
              <w:left w:w="57" w:type="dxa"/>
              <w:right w:w="57" w:type="dxa"/>
            </w:tcMar>
            <w:vAlign w:val="center"/>
          </w:tcPr>
          <w:p w14:paraId="3D8A661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017B9DB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7E5F5D4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2B8A9C8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7FA2BDE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215D2EB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0ED6525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4595AA58" w14:textId="77777777" w:rsidTr="0006297A">
        <w:trPr>
          <w:jc w:val="center"/>
        </w:trPr>
        <w:tc>
          <w:tcPr>
            <w:tcW w:w="768" w:type="dxa"/>
            <w:vMerge w:val="restart"/>
            <w:tcMar>
              <w:left w:w="57" w:type="dxa"/>
              <w:right w:w="57" w:type="dxa"/>
            </w:tcMar>
            <w:vAlign w:val="center"/>
          </w:tcPr>
          <w:p w14:paraId="56110DBD"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val="restart"/>
            <w:tcMar>
              <w:left w:w="57" w:type="dxa"/>
              <w:right w:w="57" w:type="dxa"/>
            </w:tcMar>
            <w:vAlign w:val="center"/>
          </w:tcPr>
          <w:p w14:paraId="6748E1FA"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（五）不予处理</w:t>
            </w:r>
          </w:p>
        </w:tc>
        <w:tc>
          <w:tcPr>
            <w:tcW w:w="2878" w:type="dxa"/>
            <w:tcMar>
              <w:left w:w="57" w:type="dxa"/>
              <w:right w:w="57" w:type="dxa"/>
            </w:tcMar>
          </w:tcPr>
          <w:p w14:paraId="7212173F"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1.信访举报投诉类申请</w:t>
            </w:r>
          </w:p>
        </w:tc>
        <w:tc>
          <w:tcPr>
            <w:tcW w:w="791" w:type="dxa"/>
            <w:tcMar>
              <w:left w:w="57" w:type="dxa"/>
              <w:right w:w="57" w:type="dxa"/>
            </w:tcMar>
            <w:vAlign w:val="center"/>
          </w:tcPr>
          <w:p w14:paraId="3B12CD8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B62FDB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7FAC619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1328F7B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25B2CAF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5721502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340BD92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2C50A549" w14:textId="77777777" w:rsidTr="0006297A">
        <w:trPr>
          <w:jc w:val="center"/>
        </w:trPr>
        <w:tc>
          <w:tcPr>
            <w:tcW w:w="768" w:type="dxa"/>
            <w:vMerge/>
            <w:tcMar>
              <w:left w:w="57" w:type="dxa"/>
              <w:right w:w="57" w:type="dxa"/>
            </w:tcMar>
            <w:vAlign w:val="center"/>
          </w:tcPr>
          <w:p w14:paraId="19B4C644"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4726DF71"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3956C97E"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2.重复申请</w:t>
            </w:r>
          </w:p>
        </w:tc>
        <w:tc>
          <w:tcPr>
            <w:tcW w:w="791" w:type="dxa"/>
            <w:tcMar>
              <w:left w:w="57" w:type="dxa"/>
              <w:right w:w="57" w:type="dxa"/>
            </w:tcMar>
            <w:vAlign w:val="center"/>
          </w:tcPr>
          <w:p w14:paraId="517CBFA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39D0BA6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78B509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569E940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CA1CA1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05D22C9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6B04A59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3CA2B2F5" w14:textId="77777777" w:rsidTr="0006297A">
        <w:trPr>
          <w:jc w:val="center"/>
        </w:trPr>
        <w:tc>
          <w:tcPr>
            <w:tcW w:w="768" w:type="dxa"/>
            <w:vMerge/>
            <w:tcMar>
              <w:left w:w="57" w:type="dxa"/>
              <w:right w:w="57" w:type="dxa"/>
            </w:tcMar>
            <w:vAlign w:val="center"/>
          </w:tcPr>
          <w:p w14:paraId="2CE1B3DE"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69BE1706"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3C86370B"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3.要求提供公开出版物</w:t>
            </w:r>
          </w:p>
        </w:tc>
        <w:tc>
          <w:tcPr>
            <w:tcW w:w="791" w:type="dxa"/>
            <w:tcMar>
              <w:left w:w="57" w:type="dxa"/>
              <w:right w:w="57" w:type="dxa"/>
            </w:tcMar>
            <w:vAlign w:val="center"/>
          </w:tcPr>
          <w:p w14:paraId="03FA702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39AC27E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1C83D68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08CA04C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492663A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60C9758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2BAD910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6F7BE631" w14:textId="77777777" w:rsidTr="0006297A">
        <w:trPr>
          <w:jc w:val="center"/>
        </w:trPr>
        <w:tc>
          <w:tcPr>
            <w:tcW w:w="768" w:type="dxa"/>
            <w:vMerge/>
            <w:tcMar>
              <w:left w:w="57" w:type="dxa"/>
              <w:right w:w="57" w:type="dxa"/>
            </w:tcMar>
            <w:vAlign w:val="center"/>
          </w:tcPr>
          <w:p w14:paraId="48B837EC"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5E46272F"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tcPr>
          <w:p w14:paraId="445A16BB"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4.无正当理由大量反复申请</w:t>
            </w:r>
          </w:p>
        </w:tc>
        <w:tc>
          <w:tcPr>
            <w:tcW w:w="791" w:type="dxa"/>
            <w:tcMar>
              <w:left w:w="57" w:type="dxa"/>
              <w:right w:w="57" w:type="dxa"/>
            </w:tcMar>
            <w:vAlign w:val="center"/>
          </w:tcPr>
          <w:p w14:paraId="4F26E9E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22E871A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4A5CDD9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67AF015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3FD2512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027F0428"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5DCF299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48207C4E" w14:textId="77777777" w:rsidTr="0006297A">
        <w:trPr>
          <w:trHeight w:val="779"/>
          <w:jc w:val="center"/>
        </w:trPr>
        <w:tc>
          <w:tcPr>
            <w:tcW w:w="768" w:type="dxa"/>
            <w:vMerge/>
            <w:tcMar>
              <w:left w:w="57" w:type="dxa"/>
              <w:right w:w="57" w:type="dxa"/>
            </w:tcMar>
            <w:vAlign w:val="center"/>
          </w:tcPr>
          <w:p w14:paraId="7F3AD032"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0E520BAC"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vAlign w:val="center"/>
          </w:tcPr>
          <w:p w14:paraId="7C96828C" w14:textId="77777777" w:rsidR="00027896" w:rsidRPr="00386566" w:rsidRDefault="00027896" w:rsidP="00027896">
            <w:pPr>
              <w:widowControl/>
              <w:spacing w:line="300" w:lineRule="exac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5.要求行政机关确认或重新出具已获取信息</w:t>
            </w:r>
          </w:p>
        </w:tc>
        <w:tc>
          <w:tcPr>
            <w:tcW w:w="791" w:type="dxa"/>
            <w:tcMar>
              <w:left w:w="57" w:type="dxa"/>
              <w:right w:w="57" w:type="dxa"/>
            </w:tcMar>
            <w:vAlign w:val="center"/>
          </w:tcPr>
          <w:p w14:paraId="351B367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7006162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48DA21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38908CB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C726CE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6CC94E8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vAlign w:val="center"/>
          </w:tcPr>
          <w:p w14:paraId="01D79FF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p>
        </w:tc>
      </w:tr>
      <w:tr w:rsidR="00027896" w:rsidRPr="00386566" w14:paraId="0D4736D9" w14:textId="77777777" w:rsidTr="0006297A">
        <w:trPr>
          <w:jc w:val="center"/>
        </w:trPr>
        <w:tc>
          <w:tcPr>
            <w:tcW w:w="768" w:type="dxa"/>
            <w:vMerge/>
            <w:tcMar>
              <w:left w:w="57" w:type="dxa"/>
              <w:right w:w="57" w:type="dxa"/>
            </w:tcMar>
            <w:vAlign w:val="center"/>
          </w:tcPr>
          <w:p w14:paraId="214D914F"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val="restart"/>
            <w:tcMar>
              <w:left w:w="57" w:type="dxa"/>
              <w:right w:w="57" w:type="dxa"/>
            </w:tcMar>
            <w:vAlign w:val="center"/>
          </w:tcPr>
          <w:p w14:paraId="37CC4D6E"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（六）其他处理</w:t>
            </w:r>
          </w:p>
        </w:tc>
        <w:tc>
          <w:tcPr>
            <w:tcW w:w="2878" w:type="dxa"/>
            <w:tcMar>
              <w:left w:w="57" w:type="dxa"/>
              <w:right w:w="57" w:type="dxa"/>
            </w:tcMar>
            <w:vAlign w:val="center"/>
          </w:tcPr>
          <w:p w14:paraId="33C3449C" w14:textId="77777777" w:rsidR="00027896" w:rsidRPr="00386566" w:rsidRDefault="00027896" w:rsidP="00027896">
            <w:pPr>
              <w:widowControl/>
              <w:spacing w:line="300" w:lineRule="exac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1.申请人无正当理由逾期不补正、行政机关不再处理其政府信息公开申请</w:t>
            </w:r>
          </w:p>
        </w:tc>
        <w:tc>
          <w:tcPr>
            <w:tcW w:w="791" w:type="dxa"/>
            <w:tcMar>
              <w:left w:w="57" w:type="dxa"/>
              <w:right w:w="57" w:type="dxa"/>
            </w:tcMar>
            <w:vAlign w:val="center"/>
          </w:tcPr>
          <w:p w14:paraId="652BF1B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61E583B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CFA520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6A29B4E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5D0CE98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5367354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vAlign w:val="center"/>
          </w:tcPr>
          <w:p w14:paraId="397309AE"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p>
        </w:tc>
      </w:tr>
      <w:tr w:rsidR="00027896" w:rsidRPr="00386566" w14:paraId="660DD462" w14:textId="77777777" w:rsidTr="0006297A">
        <w:trPr>
          <w:jc w:val="center"/>
        </w:trPr>
        <w:tc>
          <w:tcPr>
            <w:tcW w:w="768" w:type="dxa"/>
            <w:vMerge/>
            <w:tcMar>
              <w:left w:w="57" w:type="dxa"/>
              <w:right w:w="57" w:type="dxa"/>
            </w:tcMar>
            <w:vAlign w:val="center"/>
          </w:tcPr>
          <w:p w14:paraId="000FE61F"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7CFBEB14"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vAlign w:val="center"/>
          </w:tcPr>
          <w:p w14:paraId="67766AD5" w14:textId="77777777" w:rsidR="00027896" w:rsidRPr="00386566" w:rsidRDefault="00027896" w:rsidP="00027896">
            <w:pPr>
              <w:widowControl/>
              <w:spacing w:line="300" w:lineRule="exac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2.申请人逾期未按收费通知要求缴纳费用、行政机关不再处理其政府信息公开申请</w:t>
            </w:r>
          </w:p>
        </w:tc>
        <w:tc>
          <w:tcPr>
            <w:tcW w:w="791" w:type="dxa"/>
            <w:tcMar>
              <w:left w:w="57" w:type="dxa"/>
              <w:right w:w="57" w:type="dxa"/>
            </w:tcMar>
            <w:vAlign w:val="center"/>
          </w:tcPr>
          <w:p w14:paraId="44ED4BB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E7E794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34FEA14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277E2BD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2E65758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055BB23D"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vAlign w:val="center"/>
          </w:tcPr>
          <w:p w14:paraId="29D185F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p>
        </w:tc>
      </w:tr>
      <w:tr w:rsidR="00027896" w:rsidRPr="00386566" w14:paraId="3BCB7791" w14:textId="77777777" w:rsidTr="0006297A">
        <w:trPr>
          <w:jc w:val="center"/>
        </w:trPr>
        <w:tc>
          <w:tcPr>
            <w:tcW w:w="768" w:type="dxa"/>
            <w:vMerge/>
            <w:tcMar>
              <w:left w:w="57" w:type="dxa"/>
              <w:right w:w="57" w:type="dxa"/>
            </w:tcMar>
            <w:vAlign w:val="center"/>
          </w:tcPr>
          <w:p w14:paraId="3B99AA83"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942" w:type="dxa"/>
            <w:vMerge/>
            <w:tcMar>
              <w:left w:w="57" w:type="dxa"/>
              <w:right w:w="57" w:type="dxa"/>
            </w:tcMar>
            <w:vAlign w:val="center"/>
          </w:tcPr>
          <w:p w14:paraId="112F478C"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2878" w:type="dxa"/>
            <w:tcMar>
              <w:left w:w="57" w:type="dxa"/>
              <w:right w:w="57" w:type="dxa"/>
            </w:tcMar>
            <w:vAlign w:val="center"/>
          </w:tcPr>
          <w:p w14:paraId="5DD8852C"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3.其他</w:t>
            </w:r>
          </w:p>
        </w:tc>
        <w:tc>
          <w:tcPr>
            <w:tcW w:w="791" w:type="dxa"/>
            <w:tcMar>
              <w:left w:w="57" w:type="dxa"/>
              <w:right w:w="57" w:type="dxa"/>
            </w:tcMar>
            <w:vAlign w:val="center"/>
          </w:tcPr>
          <w:p w14:paraId="5679D57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1AFFAA2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5D2E4A51"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53E5E436"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3570BCD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41095A0C"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1ED06550"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058C823F" w14:textId="77777777" w:rsidTr="0006297A">
        <w:trPr>
          <w:jc w:val="center"/>
        </w:trPr>
        <w:tc>
          <w:tcPr>
            <w:tcW w:w="768" w:type="dxa"/>
            <w:vMerge/>
            <w:tcMar>
              <w:left w:w="57" w:type="dxa"/>
              <w:right w:w="57" w:type="dxa"/>
            </w:tcMar>
            <w:vAlign w:val="center"/>
          </w:tcPr>
          <w:p w14:paraId="07B6D6C9" w14:textId="77777777" w:rsidR="00027896" w:rsidRPr="00386566" w:rsidRDefault="00027896" w:rsidP="00027896">
            <w:pPr>
              <w:spacing w:line="300" w:lineRule="exact"/>
              <w:rPr>
                <w:rFonts w:ascii="方正仿宋简体" w:eastAsia="方正仿宋简体" w:hAnsi="Times New Roman" w:cs="Times New Roman"/>
                <w:b/>
                <w:bCs/>
                <w:kern w:val="0"/>
                <w:szCs w:val="21"/>
              </w:rPr>
            </w:pPr>
          </w:p>
        </w:tc>
        <w:tc>
          <w:tcPr>
            <w:tcW w:w="3820" w:type="dxa"/>
            <w:gridSpan w:val="2"/>
            <w:tcMar>
              <w:left w:w="57" w:type="dxa"/>
              <w:right w:w="57" w:type="dxa"/>
            </w:tcMar>
            <w:vAlign w:val="center"/>
          </w:tcPr>
          <w:p w14:paraId="0C5AA015"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（七）总计</w:t>
            </w:r>
          </w:p>
        </w:tc>
        <w:tc>
          <w:tcPr>
            <w:tcW w:w="791" w:type="dxa"/>
            <w:tcMar>
              <w:left w:w="57" w:type="dxa"/>
              <w:right w:w="57" w:type="dxa"/>
            </w:tcMar>
            <w:vAlign w:val="center"/>
          </w:tcPr>
          <w:p w14:paraId="0BBC0EEA"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4894CCD9"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0F83704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40765C2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17B95B1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3CE974C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6331B8D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r w:rsidR="00027896" w:rsidRPr="00386566" w14:paraId="04184820" w14:textId="77777777" w:rsidTr="0006297A">
        <w:trPr>
          <w:jc w:val="center"/>
        </w:trPr>
        <w:tc>
          <w:tcPr>
            <w:tcW w:w="4588" w:type="dxa"/>
            <w:gridSpan w:val="3"/>
            <w:tcMar>
              <w:left w:w="57" w:type="dxa"/>
              <w:right w:w="57" w:type="dxa"/>
            </w:tcMar>
            <w:vAlign w:val="center"/>
          </w:tcPr>
          <w:p w14:paraId="7A6D6D92" w14:textId="77777777" w:rsidR="00027896" w:rsidRPr="00386566" w:rsidRDefault="00027896" w:rsidP="00027896">
            <w:pPr>
              <w:widowControl/>
              <w:spacing w:line="300" w:lineRule="exact"/>
              <w:jc w:val="left"/>
              <w:rPr>
                <w:rFonts w:ascii="方正仿宋简体" w:eastAsia="方正仿宋简体" w:hAnsi="Times New Roman" w:cs="Times New Roman"/>
                <w:b/>
                <w:bCs/>
                <w:kern w:val="0"/>
                <w:szCs w:val="21"/>
              </w:rPr>
            </w:pPr>
            <w:r w:rsidRPr="00386566">
              <w:rPr>
                <w:rFonts w:ascii="方正仿宋简体" w:eastAsia="方正仿宋简体" w:hAnsi="宋体" w:cs="宋体" w:hint="eastAsia"/>
                <w:b/>
                <w:bCs/>
                <w:kern w:val="0"/>
                <w:szCs w:val="21"/>
                <w:lang w:bidi="ar"/>
              </w:rPr>
              <w:t>四、结转下年度继续办理</w:t>
            </w:r>
          </w:p>
        </w:tc>
        <w:tc>
          <w:tcPr>
            <w:tcW w:w="791" w:type="dxa"/>
            <w:tcMar>
              <w:left w:w="57" w:type="dxa"/>
              <w:right w:w="57" w:type="dxa"/>
            </w:tcMar>
            <w:vAlign w:val="center"/>
          </w:tcPr>
          <w:p w14:paraId="53116D34"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9" w:type="dxa"/>
            <w:tcMar>
              <w:left w:w="57" w:type="dxa"/>
              <w:right w:w="57" w:type="dxa"/>
            </w:tcMar>
            <w:vAlign w:val="center"/>
          </w:tcPr>
          <w:p w14:paraId="5E9744C5"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90" w:type="dxa"/>
            <w:tcMar>
              <w:left w:w="57" w:type="dxa"/>
              <w:right w:w="57" w:type="dxa"/>
            </w:tcMar>
            <w:vAlign w:val="center"/>
          </w:tcPr>
          <w:p w14:paraId="6C363472"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c>
          <w:tcPr>
            <w:tcW w:w="598" w:type="dxa"/>
            <w:tcMar>
              <w:left w:w="57" w:type="dxa"/>
              <w:right w:w="57" w:type="dxa"/>
            </w:tcMar>
            <w:vAlign w:val="center"/>
          </w:tcPr>
          <w:p w14:paraId="7686F56B"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71" w:type="dxa"/>
            <w:tcMar>
              <w:left w:w="57" w:type="dxa"/>
              <w:right w:w="57" w:type="dxa"/>
            </w:tcMar>
            <w:vAlign w:val="center"/>
          </w:tcPr>
          <w:p w14:paraId="3281FB63"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59" w:type="dxa"/>
            <w:tcMar>
              <w:left w:w="57" w:type="dxa"/>
              <w:right w:w="57" w:type="dxa"/>
            </w:tcMar>
            <w:vAlign w:val="center"/>
          </w:tcPr>
          <w:p w14:paraId="3F95E5FF"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hint="eastAsia"/>
                <w:b/>
                <w:bCs/>
                <w:kern w:val="0"/>
                <w:szCs w:val="21"/>
                <w:lang w:bidi="ar"/>
              </w:rPr>
              <w:t> </w:t>
            </w:r>
            <w:r w:rsidRPr="00386566">
              <w:rPr>
                <w:rFonts w:ascii="方正仿宋简体" w:eastAsia="方正仿宋简体" w:hAnsi="Calibri" w:cs="Calibri"/>
                <w:b/>
                <w:bCs/>
                <w:kern w:val="0"/>
                <w:szCs w:val="21"/>
                <w:lang w:bidi="ar"/>
              </w:rPr>
              <w:t>0</w:t>
            </w:r>
          </w:p>
        </w:tc>
        <w:tc>
          <w:tcPr>
            <w:tcW w:w="521" w:type="dxa"/>
            <w:tcMar>
              <w:left w:w="57" w:type="dxa"/>
              <w:right w:w="57" w:type="dxa"/>
            </w:tcMar>
          </w:tcPr>
          <w:p w14:paraId="74A54A17" w14:textId="77777777" w:rsidR="00027896" w:rsidRPr="00386566" w:rsidRDefault="00027896" w:rsidP="00027896">
            <w:pPr>
              <w:widowControl/>
              <w:spacing w:line="300" w:lineRule="exact"/>
              <w:jc w:val="center"/>
              <w:rPr>
                <w:rFonts w:ascii="方正仿宋简体" w:eastAsia="方正仿宋简体" w:hAnsi="Times New Roman" w:cs="Times New Roman"/>
                <w:b/>
                <w:bCs/>
                <w:kern w:val="0"/>
                <w:szCs w:val="21"/>
              </w:rPr>
            </w:pPr>
            <w:r w:rsidRPr="00386566">
              <w:rPr>
                <w:rFonts w:ascii="方正仿宋简体" w:eastAsia="方正仿宋简体" w:hAnsi="Calibri" w:cs="Calibri"/>
                <w:b/>
                <w:bCs/>
                <w:kern w:val="0"/>
                <w:szCs w:val="21"/>
                <w:lang w:bidi="ar"/>
              </w:rPr>
              <w:t>0</w:t>
            </w:r>
            <w:r w:rsidRPr="00386566">
              <w:rPr>
                <w:rFonts w:ascii="方正仿宋简体" w:eastAsia="方正仿宋简体" w:hAnsi="Calibri" w:cs="Calibri" w:hint="eastAsia"/>
                <w:b/>
                <w:bCs/>
                <w:kern w:val="0"/>
                <w:szCs w:val="21"/>
                <w:lang w:bidi="ar"/>
              </w:rPr>
              <w:t> </w:t>
            </w:r>
          </w:p>
        </w:tc>
      </w:tr>
    </w:tbl>
    <w:p w14:paraId="603D0D27" w14:textId="77777777" w:rsidR="00027896" w:rsidRPr="00386566" w:rsidRDefault="00027896" w:rsidP="00027896">
      <w:pPr>
        <w:widowControl/>
        <w:spacing w:line="585" w:lineRule="atLeast"/>
        <w:ind w:firstLine="630"/>
        <w:jc w:val="left"/>
        <w:rPr>
          <w:rFonts w:ascii="方正黑体简体" w:eastAsia="方正黑体简体" w:hAnsi="Arial" w:cs="Arial"/>
          <w:b/>
          <w:bCs/>
          <w:color w:val="000000"/>
          <w:kern w:val="0"/>
          <w:sz w:val="32"/>
          <w:szCs w:val="32"/>
        </w:rPr>
      </w:pPr>
    </w:p>
    <w:p w14:paraId="3293992A" w14:textId="212E6910" w:rsidR="00027896" w:rsidRPr="00386566" w:rsidRDefault="00027896" w:rsidP="00027896">
      <w:pPr>
        <w:widowControl/>
        <w:spacing w:line="585" w:lineRule="atLeast"/>
        <w:ind w:firstLine="630"/>
        <w:jc w:val="left"/>
        <w:rPr>
          <w:rFonts w:ascii="方正黑体简体" w:eastAsia="方正黑体简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四、政府信息公开行政复议、行政诉讼情况</w:t>
      </w:r>
    </w:p>
    <w:tbl>
      <w:tblPr>
        <w:tblW w:w="0" w:type="auto"/>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15"/>
        <w:gridCol w:w="621"/>
        <w:gridCol w:w="600"/>
        <w:gridCol w:w="591"/>
        <w:gridCol w:w="461"/>
        <w:gridCol w:w="649"/>
        <w:gridCol w:w="649"/>
        <w:gridCol w:w="650"/>
        <w:gridCol w:w="636"/>
        <w:gridCol w:w="426"/>
        <w:gridCol w:w="650"/>
        <w:gridCol w:w="650"/>
        <w:gridCol w:w="650"/>
        <w:gridCol w:w="555"/>
        <w:gridCol w:w="407"/>
      </w:tblGrid>
      <w:tr w:rsidR="00027896" w:rsidRPr="00386566" w14:paraId="3A978965" w14:textId="77777777" w:rsidTr="0006297A">
        <w:trPr>
          <w:jc w:val="center"/>
        </w:trPr>
        <w:tc>
          <w:tcPr>
            <w:tcW w:w="2888"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67BA2C"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行政复议</w:t>
            </w:r>
          </w:p>
        </w:tc>
        <w:tc>
          <w:tcPr>
            <w:tcW w:w="5922" w:type="dxa"/>
            <w:gridSpan w:val="10"/>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5E02A1"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行政诉讼</w:t>
            </w:r>
          </w:p>
        </w:tc>
      </w:tr>
      <w:tr w:rsidR="00027896" w:rsidRPr="00386566" w14:paraId="4CE69548" w14:textId="77777777" w:rsidTr="0006297A">
        <w:trPr>
          <w:jc w:val="center"/>
        </w:trPr>
        <w:tc>
          <w:tcPr>
            <w:tcW w:w="615"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627EB64A"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结果维持</w:t>
            </w:r>
          </w:p>
        </w:tc>
        <w:tc>
          <w:tcPr>
            <w:tcW w:w="621"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3224237A" w14:textId="77777777" w:rsidR="00027896" w:rsidRPr="00386566" w:rsidRDefault="00027896" w:rsidP="00027896">
            <w:pPr>
              <w:widowControl/>
              <w:spacing w:line="340" w:lineRule="exact"/>
              <w:ind w:leftChars="-20" w:left="-42" w:rightChars="-20" w:right="-42"/>
              <w:jc w:val="center"/>
              <w:rPr>
                <w:rFonts w:ascii="方正黑体简体" w:eastAsia="方正黑体简体" w:hAnsi="宋体" w:cs="宋体"/>
                <w:b/>
                <w:bCs/>
                <w:kern w:val="0"/>
                <w:szCs w:val="21"/>
                <w:lang w:bidi="ar"/>
              </w:rPr>
            </w:pPr>
            <w:r w:rsidRPr="00386566">
              <w:rPr>
                <w:rFonts w:ascii="方正黑体简体" w:eastAsia="方正黑体简体" w:hAnsi="宋体" w:cs="宋体" w:hint="eastAsia"/>
                <w:b/>
                <w:bCs/>
                <w:kern w:val="0"/>
                <w:szCs w:val="21"/>
                <w:lang w:bidi="ar"/>
              </w:rPr>
              <w:t>结果</w:t>
            </w:r>
          </w:p>
          <w:p w14:paraId="2F71DD0F"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纠正</w:t>
            </w:r>
          </w:p>
        </w:tc>
        <w:tc>
          <w:tcPr>
            <w:tcW w:w="60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3A44D8"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其他</w:t>
            </w:r>
            <w:r w:rsidRPr="00386566">
              <w:rPr>
                <w:rFonts w:ascii="方正黑体简体" w:eastAsia="方正黑体简体" w:hAnsi="宋体" w:cs="宋体" w:hint="eastAsia"/>
                <w:b/>
                <w:bCs/>
                <w:kern w:val="0"/>
                <w:szCs w:val="21"/>
                <w:lang w:bidi="ar"/>
              </w:rPr>
              <w:br/>
              <w:t>结果</w:t>
            </w:r>
          </w:p>
        </w:tc>
        <w:tc>
          <w:tcPr>
            <w:tcW w:w="59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6FD561"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尚未</w:t>
            </w:r>
            <w:r w:rsidRPr="00386566">
              <w:rPr>
                <w:rFonts w:ascii="方正黑体简体" w:eastAsia="方正黑体简体" w:hAnsi="宋体" w:cs="宋体" w:hint="eastAsia"/>
                <w:b/>
                <w:bCs/>
                <w:kern w:val="0"/>
                <w:szCs w:val="21"/>
                <w:lang w:bidi="ar"/>
              </w:rPr>
              <w:br/>
              <w:t>审结</w:t>
            </w:r>
          </w:p>
        </w:tc>
        <w:tc>
          <w:tcPr>
            <w:tcW w:w="461"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9CBF2"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总计</w:t>
            </w:r>
          </w:p>
        </w:tc>
        <w:tc>
          <w:tcPr>
            <w:tcW w:w="3010"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F1D75C"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未经复议直接起诉</w:t>
            </w:r>
          </w:p>
        </w:tc>
        <w:tc>
          <w:tcPr>
            <w:tcW w:w="2912"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FB319"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复议后起诉</w:t>
            </w:r>
          </w:p>
        </w:tc>
      </w:tr>
      <w:tr w:rsidR="00027896" w:rsidRPr="00386566" w14:paraId="201F33FC" w14:textId="77777777" w:rsidTr="0006297A">
        <w:trPr>
          <w:jc w:val="center"/>
        </w:trPr>
        <w:tc>
          <w:tcPr>
            <w:tcW w:w="615" w:type="dxa"/>
            <w:vMerge/>
            <w:tcBorders>
              <w:top w:val="nil"/>
              <w:left w:val="single" w:sz="8" w:space="0" w:color="auto"/>
              <w:bottom w:val="single" w:sz="8" w:space="0" w:color="auto"/>
              <w:right w:val="single" w:sz="8" w:space="0" w:color="auto"/>
            </w:tcBorders>
            <w:tcMar>
              <w:left w:w="108" w:type="dxa"/>
              <w:right w:w="108" w:type="dxa"/>
            </w:tcMar>
            <w:vAlign w:val="center"/>
          </w:tcPr>
          <w:p w14:paraId="44F9C4C5" w14:textId="77777777" w:rsidR="00027896" w:rsidRPr="00386566" w:rsidRDefault="00027896" w:rsidP="00027896">
            <w:pPr>
              <w:spacing w:line="340" w:lineRule="exact"/>
              <w:ind w:leftChars="-20" w:left="-42" w:rightChars="-20" w:right="-42"/>
              <w:rPr>
                <w:rFonts w:ascii="方正黑体简体" w:eastAsia="方正黑体简体" w:hAnsi="Times New Roman" w:cs="Times New Roman"/>
                <w:b/>
                <w:bCs/>
                <w:kern w:val="0"/>
                <w:szCs w:val="21"/>
              </w:rPr>
            </w:pPr>
          </w:p>
        </w:tc>
        <w:tc>
          <w:tcPr>
            <w:tcW w:w="621" w:type="dxa"/>
            <w:vMerge/>
            <w:tcBorders>
              <w:top w:val="nil"/>
              <w:left w:val="single" w:sz="8" w:space="0" w:color="auto"/>
              <w:bottom w:val="single" w:sz="8" w:space="0" w:color="auto"/>
              <w:right w:val="single" w:sz="8" w:space="0" w:color="auto"/>
            </w:tcBorders>
            <w:tcMar>
              <w:left w:w="108" w:type="dxa"/>
              <w:right w:w="108" w:type="dxa"/>
            </w:tcMar>
            <w:vAlign w:val="center"/>
          </w:tcPr>
          <w:p w14:paraId="3CFE9CB2" w14:textId="77777777" w:rsidR="00027896" w:rsidRPr="00386566" w:rsidRDefault="00027896" w:rsidP="00027896">
            <w:pPr>
              <w:spacing w:line="340" w:lineRule="exact"/>
              <w:ind w:leftChars="-20" w:left="-42" w:rightChars="-20" w:right="-42"/>
              <w:rPr>
                <w:rFonts w:ascii="方正黑体简体" w:eastAsia="方正黑体简体" w:hAnsi="Times New Roman" w:cs="Times New Roman"/>
                <w:b/>
                <w:bCs/>
                <w:kern w:val="0"/>
                <w:szCs w:val="21"/>
              </w:rPr>
            </w:pPr>
          </w:p>
        </w:tc>
        <w:tc>
          <w:tcPr>
            <w:tcW w:w="600"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E3E6C" w14:textId="77777777" w:rsidR="00027896" w:rsidRPr="00386566" w:rsidRDefault="00027896" w:rsidP="00027896">
            <w:pPr>
              <w:spacing w:line="340" w:lineRule="exact"/>
              <w:ind w:leftChars="-20" w:left="-42" w:rightChars="-20" w:right="-42"/>
              <w:rPr>
                <w:rFonts w:ascii="方正黑体简体" w:eastAsia="方正黑体简体" w:hAnsi="Times New Roman" w:cs="Times New Roman"/>
                <w:b/>
                <w:bCs/>
                <w:kern w:val="0"/>
                <w:szCs w:val="21"/>
              </w:rPr>
            </w:pPr>
          </w:p>
        </w:tc>
        <w:tc>
          <w:tcPr>
            <w:tcW w:w="59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3D5BFA" w14:textId="77777777" w:rsidR="00027896" w:rsidRPr="00386566" w:rsidRDefault="00027896" w:rsidP="00027896">
            <w:pPr>
              <w:spacing w:line="340" w:lineRule="exact"/>
              <w:ind w:leftChars="-20" w:left="-42" w:rightChars="-20" w:right="-42"/>
              <w:rPr>
                <w:rFonts w:ascii="方正黑体简体" w:eastAsia="方正黑体简体" w:hAnsi="Times New Roman" w:cs="Times New Roman"/>
                <w:b/>
                <w:bCs/>
                <w:kern w:val="0"/>
                <w:szCs w:val="21"/>
              </w:rPr>
            </w:pPr>
          </w:p>
        </w:tc>
        <w:tc>
          <w:tcPr>
            <w:tcW w:w="461" w:type="dxa"/>
            <w:vMerge/>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FE35C6" w14:textId="77777777" w:rsidR="00027896" w:rsidRPr="00386566" w:rsidRDefault="00027896" w:rsidP="00027896">
            <w:pPr>
              <w:spacing w:line="340" w:lineRule="exact"/>
              <w:ind w:leftChars="-20" w:left="-42" w:rightChars="-20" w:right="-42"/>
              <w:rPr>
                <w:rFonts w:ascii="方正黑体简体" w:eastAsia="方正黑体简体" w:hAnsi="Times New Roman" w:cs="Times New Roman"/>
                <w:b/>
                <w:bCs/>
                <w:kern w:val="0"/>
                <w:szCs w:val="21"/>
              </w:rPr>
            </w:pP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061D05B"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结果</w:t>
            </w:r>
            <w:r w:rsidRPr="00386566">
              <w:rPr>
                <w:rFonts w:ascii="方正黑体简体" w:eastAsia="方正黑体简体" w:hAnsi="宋体" w:cs="宋体" w:hint="eastAsia"/>
                <w:b/>
                <w:bCs/>
                <w:kern w:val="0"/>
                <w:szCs w:val="21"/>
                <w:lang w:bidi="ar"/>
              </w:rPr>
              <w:br/>
              <w:t>维持</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38334AF"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结果</w:t>
            </w:r>
            <w:r w:rsidRPr="00386566">
              <w:rPr>
                <w:rFonts w:ascii="方正黑体简体" w:eastAsia="方正黑体简体" w:hAnsi="宋体" w:cs="宋体" w:hint="eastAsia"/>
                <w:b/>
                <w:bCs/>
                <w:kern w:val="0"/>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8900B5"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其他</w:t>
            </w:r>
            <w:r w:rsidRPr="00386566">
              <w:rPr>
                <w:rFonts w:ascii="方正黑体简体" w:eastAsia="方正黑体简体" w:hAnsi="宋体" w:cs="宋体" w:hint="eastAsia"/>
                <w:b/>
                <w:bCs/>
                <w:kern w:val="0"/>
                <w:szCs w:val="21"/>
                <w:lang w:bidi="ar"/>
              </w:rPr>
              <w:br/>
              <w:t>结果</w:t>
            </w:r>
          </w:p>
        </w:tc>
        <w:tc>
          <w:tcPr>
            <w:tcW w:w="6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CDF38"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尚未</w:t>
            </w:r>
            <w:r w:rsidRPr="00386566">
              <w:rPr>
                <w:rFonts w:ascii="方正黑体简体" w:eastAsia="方正黑体简体" w:hAnsi="宋体" w:cs="宋体" w:hint="eastAsia"/>
                <w:b/>
                <w:bCs/>
                <w:kern w:val="0"/>
                <w:szCs w:val="21"/>
                <w:lang w:bidi="ar"/>
              </w:rPr>
              <w:br/>
              <w:t>审结</w:t>
            </w:r>
          </w:p>
        </w:tc>
        <w:tc>
          <w:tcPr>
            <w:tcW w:w="42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C3B6B"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总计</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023B3"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结果</w:t>
            </w:r>
            <w:r w:rsidRPr="00386566">
              <w:rPr>
                <w:rFonts w:ascii="方正黑体简体" w:eastAsia="方正黑体简体" w:hAnsi="宋体" w:cs="宋体" w:hint="eastAsia"/>
                <w:b/>
                <w:bCs/>
                <w:kern w:val="0"/>
                <w:szCs w:val="21"/>
                <w:lang w:bidi="ar"/>
              </w:rPr>
              <w:br/>
              <w:t>维持</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69431"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结果</w:t>
            </w:r>
            <w:r w:rsidRPr="00386566">
              <w:rPr>
                <w:rFonts w:ascii="方正黑体简体" w:eastAsia="方正黑体简体" w:hAnsi="宋体" w:cs="宋体" w:hint="eastAsia"/>
                <w:b/>
                <w:bCs/>
                <w:kern w:val="0"/>
                <w:szCs w:val="21"/>
                <w:lang w:bidi="ar"/>
              </w:rPr>
              <w:br/>
              <w:t>纠正</w:t>
            </w:r>
          </w:p>
        </w:tc>
        <w:tc>
          <w:tcPr>
            <w:tcW w:w="6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019E8"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其他</w:t>
            </w:r>
            <w:r w:rsidRPr="00386566">
              <w:rPr>
                <w:rFonts w:ascii="方正黑体简体" w:eastAsia="方正黑体简体" w:hAnsi="宋体" w:cs="宋体" w:hint="eastAsia"/>
                <w:b/>
                <w:bCs/>
                <w:kern w:val="0"/>
                <w:szCs w:val="21"/>
                <w:lang w:bidi="ar"/>
              </w:rPr>
              <w:br/>
              <w:t>结果</w:t>
            </w:r>
          </w:p>
        </w:tc>
        <w:tc>
          <w:tcPr>
            <w:tcW w:w="5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BEA7BA"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尚未</w:t>
            </w:r>
            <w:r w:rsidRPr="00386566">
              <w:rPr>
                <w:rFonts w:ascii="方正黑体简体" w:eastAsia="方正黑体简体" w:hAnsi="宋体" w:cs="宋体" w:hint="eastAsia"/>
                <w:b/>
                <w:bCs/>
                <w:kern w:val="0"/>
                <w:szCs w:val="21"/>
                <w:lang w:bidi="ar"/>
              </w:rPr>
              <w:br/>
              <w:t>审结</w:t>
            </w:r>
          </w:p>
        </w:tc>
        <w:tc>
          <w:tcPr>
            <w:tcW w:w="4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359198"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宋体" w:hint="eastAsia"/>
                <w:b/>
                <w:bCs/>
                <w:kern w:val="0"/>
                <w:szCs w:val="21"/>
                <w:lang w:bidi="ar"/>
              </w:rPr>
              <w:t>总计</w:t>
            </w:r>
          </w:p>
        </w:tc>
      </w:tr>
      <w:tr w:rsidR="00027896" w:rsidRPr="00386566" w14:paraId="551C86C3" w14:textId="77777777" w:rsidTr="0006297A">
        <w:trPr>
          <w:trHeight w:val="672"/>
          <w:jc w:val="center"/>
        </w:trPr>
        <w:tc>
          <w:tcPr>
            <w:tcW w:w="615" w:type="dxa"/>
            <w:tcBorders>
              <w:top w:val="nil"/>
              <w:left w:val="single" w:sz="8" w:space="0" w:color="auto"/>
              <w:bottom w:val="single" w:sz="8" w:space="0" w:color="auto"/>
              <w:right w:val="single" w:sz="8" w:space="0" w:color="auto"/>
            </w:tcBorders>
            <w:tcMar>
              <w:left w:w="108" w:type="dxa"/>
              <w:right w:w="108" w:type="dxa"/>
            </w:tcMar>
            <w:vAlign w:val="center"/>
          </w:tcPr>
          <w:p w14:paraId="681A1420"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21" w:type="dxa"/>
            <w:tcBorders>
              <w:top w:val="nil"/>
              <w:left w:val="single" w:sz="8" w:space="0" w:color="auto"/>
              <w:bottom w:val="single" w:sz="8" w:space="0" w:color="auto"/>
              <w:right w:val="single" w:sz="8" w:space="0" w:color="auto"/>
            </w:tcBorders>
            <w:tcMar>
              <w:left w:w="108" w:type="dxa"/>
              <w:right w:w="108" w:type="dxa"/>
            </w:tcMar>
            <w:vAlign w:val="center"/>
          </w:tcPr>
          <w:p w14:paraId="4B82F7B3"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00" w:type="dxa"/>
            <w:tcBorders>
              <w:top w:val="nil"/>
              <w:left w:val="single" w:sz="8" w:space="0" w:color="auto"/>
              <w:bottom w:val="single" w:sz="8" w:space="0" w:color="auto"/>
              <w:right w:val="single" w:sz="8" w:space="0" w:color="auto"/>
            </w:tcBorders>
            <w:tcMar>
              <w:left w:w="108" w:type="dxa"/>
              <w:right w:w="108" w:type="dxa"/>
            </w:tcMar>
            <w:vAlign w:val="center"/>
          </w:tcPr>
          <w:p w14:paraId="7A657354"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591" w:type="dxa"/>
            <w:tcBorders>
              <w:top w:val="nil"/>
              <w:left w:val="single" w:sz="8" w:space="0" w:color="auto"/>
              <w:bottom w:val="single" w:sz="8" w:space="0" w:color="auto"/>
              <w:right w:val="single" w:sz="8" w:space="0" w:color="auto"/>
            </w:tcBorders>
            <w:tcMar>
              <w:left w:w="108" w:type="dxa"/>
              <w:right w:w="108" w:type="dxa"/>
            </w:tcMar>
            <w:vAlign w:val="center"/>
          </w:tcPr>
          <w:p w14:paraId="21064D89"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461" w:type="dxa"/>
            <w:tcBorders>
              <w:top w:val="nil"/>
              <w:left w:val="single" w:sz="8" w:space="0" w:color="auto"/>
              <w:bottom w:val="single" w:sz="8" w:space="0" w:color="auto"/>
              <w:right w:val="single" w:sz="8" w:space="0" w:color="auto"/>
            </w:tcBorders>
            <w:tcMar>
              <w:left w:w="108" w:type="dxa"/>
              <w:right w:w="108" w:type="dxa"/>
            </w:tcMar>
            <w:vAlign w:val="center"/>
          </w:tcPr>
          <w:p w14:paraId="09D94987"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6FE681D4"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49" w:type="dxa"/>
            <w:tcBorders>
              <w:top w:val="nil"/>
              <w:left w:val="single" w:sz="8" w:space="0" w:color="auto"/>
              <w:bottom w:val="single" w:sz="8" w:space="0" w:color="auto"/>
              <w:right w:val="single" w:sz="8" w:space="0" w:color="auto"/>
            </w:tcBorders>
            <w:tcMar>
              <w:left w:w="108" w:type="dxa"/>
              <w:right w:w="108" w:type="dxa"/>
            </w:tcMar>
            <w:vAlign w:val="center"/>
          </w:tcPr>
          <w:p w14:paraId="790F8E49"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64D2727D"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36" w:type="dxa"/>
            <w:tcBorders>
              <w:top w:val="nil"/>
              <w:left w:val="single" w:sz="8" w:space="0" w:color="auto"/>
              <w:bottom w:val="single" w:sz="8" w:space="0" w:color="auto"/>
              <w:right w:val="single" w:sz="8" w:space="0" w:color="auto"/>
            </w:tcBorders>
            <w:tcMar>
              <w:left w:w="108" w:type="dxa"/>
              <w:right w:w="108" w:type="dxa"/>
            </w:tcMar>
            <w:vAlign w:val="center"/>
          </w:tcPr>
          <w:p w14:paraId="787F1BDE"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426" w:type="dxa"/>
            <w:tcBorders>
              <w:top w:val="nil"/>
              <w:left w:val="single" w:sz="8" w:space="0" w:color="auto"/>
              <w:bottom w:val="single" w:sz="8" w:space="0" w:color="auto"/>
              <w:right w:val="single" w:sz="8" w:space="0" w:color="auto"/>
            </w:tcBorders>
            <w:tcMar>
              <w:left w:w="108" w:type="dxa"/>
              <w:right w:w="108" w:type="dxa"/>
            </w:tcMar>
            <w:vAlign w:val="center"/>
          </w:tcPr>
          <w:p w14:paraId="3F5D1A85"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71CF385B"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35B1E54F"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650" w:type="dxa"/>
            <w:tcBorders>
              <w:top w:val="nil"/>
              <w:left w:val="single" w:sz="8" w:space="0" w:color="auto"/>
              <w:bottom w:val="single" w:sz="8" w:space="0" w:color="auto"/>
              <w:right w:val="single" w:sz="8" w:space="0" w:color="auto"/>
            </w:tcBorders>
            <w:tcMar>
              <w:left w:w="108" w:type="dxa"/>
              <w:right w:w="108" w:type="dxa"/>
            </w:tcMar>
            <w:vAlign w:val="center"/>
          </w:tcPr>
          <w:p w14:paraId="04B6D10F"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555" w:type="dxa"/>
            <w:tcBorders>
              <w:top w:val="nil"/>
              <w:left w:val="single" w:sz="8" w:space="0" w:color="auto"/>
              <w:bottom w:val="single" w:sz="8" w:space="0" w:color="auto"/>
              <w:right w:val="single" w:sz="8" w:space="0" w:color="auto"/>
            </w:tcBorders>
            <w:tcMar>
              <w:left w:w="108" w:type="dxa"/>
              <w:right w:w="108" w:type="dxa"/>
            </w:tcMar>
            <w:vAlign w:val="center"/>
          </w:tcPr>
          <w:p w14:paraId="747ED941" w14:textId="77777777" w:rsidR="00027896" w:rsidRPr="00386566" w:rsidRDefault="00027896" w:rsidP="00027896">
            <w:pPr>
              <w:widowControl/>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宋体" w:cs="黑体"/>
                <w:b/>
                <w:bCs/>
                <w:kern w:val="0"/>
                <w:szCs w:val="21"/>
                <w:lang w:bidi="ar"/>
              </w:rPr>
              <w:t>0</w:t>
            </w:r>
          </w:p>
        </w:tc>
        <w:tc>
          <w:tcPr>
            <w:tcW w:w="407" w:type="dxa"/>
            <w:tcBorders>
              <w:top w:val="nil"/>
              <w:left w:val="single" w:sz="8" w:space="0" w:color="auto"/>
              <w:bottom w:val="single" w:sz="8" w:space="0" w:color="auto"/>
              <w:right w:val="single" w:sz="8" w:space="0" w:color="auto"/>
            </w:tcBorders>
            <w:tcMar>
              <w:left w:w="108" w:type="dxa"/>
              <w:right w:w="108" w:type="dxa"/>
            </w:tcMar>
            <w:vAlign w:val="center"/>
          </w:tcPr>
          <w:p w14:paraId="41618448" w14:textId="77777777" w:rsidR="00027896" w:rsidRPr="00386566" w:rsidRDefault="00027896" w:rsidP="00027896">
            <w:pPr>
              <w:spacing w:line="340" w:lineRule="exact"/>
              <w:ind w:leftChars="-20" w:left="-42" w:rightChars="-20" w:right="-42"/>
              <w:jc w:val="center"/>
              <w:rPr>
                <w:rFonts w:ascii="方正黑体简体" w:eastAsia="方正黑体简体" w:hAnsi="Times New Roman" w:cs="Times New Roman"/>
                <w:b/>
                <w:bCs/>
                <w:kern w:val="0"/>
                <w:szCs w:val="21"/>
              </w:rPr>
            </w:pPr>
            <w:r w:rsidRPr="00386566">
              <w:rPr>
                <w:rFonts w:ascii="方正黑体简体" w:eastAsia="方正黑体简体" w:hAnsi="Times New Roman" w:cs="Times New Roman" w:hint="eastAsia"/>
                <w:b/>
                <w:bCs/>
                <w:kern w:val="0"/>
                <w:szCs w:val="21"/>
              </w:rPr>
              <w:t>0</w:t>
            </w:r>
          </w:p>
        </w:tc>
      </w:tr>
    </w:tbl>
    <w:p w14:paraId="00116906" w14:textId="77777777" w:rsidR="00027896" w:rsidRPr="00386566" w:rsidRDefault="00027896" w:rsidP="00576AB2">
      <w:pPr>
        <w:widowControl/>
        <w:spacing w:line="585" w:lineRule="atLeast"/>
        <w:ind w:firstLine="630"/>
        <w:jc w:val="left"/>
        <w:rPr>
          <w:rFonts w:ascii="Arial" w:eastAsia="宋体" w:hAnsi="Arial" w:cs="Arial"/>
          <w:b/>
          <w:bCs/>
          <w:color w:val="000000"/>
          <w:kern w:val="0"/>
          <w:sz w:val="32"/>
          <w:szCs w:val="32"/>
        </w:rPr>
      </w:pPr>
    </w:p>
    <w:p w14:paraId="57CF9119" w14:textId="77777777" w:rsidR="00576AB2" w:rsidRPr="00386566" w:rsidRDefault="00576AB2" w:rsidP="00027896">
      <w:pPr>
        <w:widowControl/>
        <w:spacing w:line="585" w:lineRule="atLeast"/>
        <w:ind w:firstLine="630"/>
        <w:jc w:val="left"/>
        <w:rPr>
          <w:rFonts w:ascii="Arial" w:eastAsia="宋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五、存在的主要问题及改进情况</w:t>
      </w:r>
    </w:p>
    <w:p w14:paraId="3F0B4A02" w14:textId="67ED3302" w:rsidR="00443B90" w:rsidRPr="00386566" w:rsidRDefault="00C8624B" w:rsidP="00A60E51">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lastRenderedPageBreak/>
        <w:t>主要问题：</w:t>
      </w:r>
      <w:r w:rsidR="00A60E51" w:rsidRPr="00386566">
        <w:rPr>
          <w:rFonts w:ascii="方正仿宋简体" w:eastAsia="方正仿宋简体" w:hAnsi="Arial" w:cs="Arial" w:hint="eastAsia"/>
          <w:b/>
          <w:bCs/>
          <w:color w:val="000000"/>
          <w:kern w:val="0"/>
          <w:sz w:val="32"/>
          <w:szCs w:val="32"/>
        </w:rPr>
        <w:t>1</w:t>
      </w:r>
      <w:r w:rsidR="00983C2C">
        <w:rPr>
          <w:rFonts w:ascii="方正仿宋简体" w:eastAsia="方正仿宋简体" w:hAnsi="Arial" w:cs="Arial" w:hint="eastAsia"/>
          <w:b/>
          <w:bCs/>
          <w:color w:val="000000"/>
          <w:kern w:val="0"/>
          <w:sz w:val="32"/>
          <w:szCs w:val="32"/>
        </w:rPr>
        <w:t>.</w:t>
      </w:r>
      <w:r w:rsidR="00994936" w:rsidRPr="00994936">
        <w:rPr>
          <w:rFonts w:ascii="方正仿宋简体" w:eastAsia="方正仿宋简体" w:hAnsi="Arial" w:cs="Arial" w:hint="eastAsia"/>
          <w:b/>
          <w:bCs/>
          <w:color w:val="000000"/>
          <w:kern w:val="0"/>
          <w:sz w:val="32"/>
          <w:szCs w:val="32"/>
        </w:rPr>
        <w:t>政务公开的质量水平还不够高，公开的范围还不够广</w:t>
      </w:r>
      <w:r w:rsidR="00443B90" w:rsidRPr="00386566">
        <w:rPr>
          <w:rFonts w:ascii="方正仿宋简体" w:eastAsia="方正仿宋简体" w:hAnsi="Arial" w:cs="Arial" w:hint="eastAsia"/>
          <w:b/>
          <w:bCs/>
          <w:color w:val="000000"/>
          <w:kern w:val="0"/>
          <w:sz w:val="32"/>
          <w:szCs w:val="32"/>
        </w:rPr>
        <w:t>；</w:t>
      </w:r>
      <w:r w:rsidR="00A60E51" w:rsidRPr="00386566">
        <w:rPr>
          <w:rFonts w:ascii="方正仿宋简体" w:eastAsia="方正仿宋简体" w:hAnsi="Arial" w:cs="Arial" w:hint="eastAsia"/>
          <w:b/>
          <w:bCs/>
          <w:color w:val="000000"/>
          <w:kern w:val="0"/>
          <w:sz w:val="32"/>
          <w:szCs w:val="32"/>
        </w:rPr>
        <w:t>2</w:t>
      </w:r>
      <w:r w:rsidR="00983C2C">
        <w:rPr>
          <w:rFonts w:ascii="方正仿宋简体" w:eastAsia="方正仿宋简体" w:hAnsi="Arial" w:cs="Arial" w:hint="eastAsia"/>
          <w:b/>
          <w:bCs/>
          <w:color w:val="000000"/>
          <w:kern w:val="0"/>
          <w:sz w:val="32"/>
          <w:szCs w:val="32"/>
        </w:rPr>
        <w:t>.</w:t>
      </w:r>
      <w:r w:rsidR="00443B90" w:rsidRPr="00386566">
        <w:rPr>
          <w:rFonts w:ascii="方正仿宋简体" w:eastAsia="方正仿宋简体" w:hAnsi="Arial" w:cs="Arial" w:hint="eastAsia"/>
          <w:b/>
          <w:bCs/>
          <w:color w:val="000000"/>
          <w:kern w:val="0"/>
          <w:sz w:val="32"/>
          <w:szCs w:val="32"/>
        </w:rPr>
        <w:t>信息公开工作人员的业务素质和能力还需要进一步提高。</w:t>
      </w:r>
    </w:p>
    <w:p w14:paraId="53F87828" w14:textId="6877BFBE" w:rsidR="00C8624B" w:rsidRPr="00386566" w:rsidRDefault="00576AB2" w:rsidP="00A60E51">
      <w:pPr>
        <w:widowControl/>
        <w:spacing w:line="585" w:lineRule="atLeast"/>
        <w:ind w:firstLine="630"/>
        <w:jc w:val="left"/>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改进措施：</w:t>
      </w:r>
      <w:r w:rsidR="00A60E51" w:rsidRPr="00386566">
        <w:rPr>
          <w:rFonts w:ascii="方正仿宋简体" w:eastAsia="方正仿宋简体" w:hAnsi="Arial" w:cs="Arial" w:hint="eastAsia"/>
          <w:b/>
          <w:bCs/>
          <w:color w:val="000000"/>
          <w:kern w:val="0"/>
          <w:sz w:val="32"/>
          <w:szCs w:val="32"/>
        </w:rPr>
        <w:t>1</w:t>
      </w:r>
      <w:r w:rsidR="00983C2C">
        <w:rPr>
          <w:rFonts w:ascii="方正仿宋简体" w:eastAsia="方正仿宋简体" w:hAnsi="Arial" w:cs="Arial" w:hint="eastAsia"/>
          <w:b/>
          <w:bCs/>
          <w:color w:val="000000"/>
          <w:kern w:val="0"/>
          <w:sz w:val="32"/>
          <w:szCs w:val="32"/>
        </w:rPr>
        <w:t>.</w:t>
      </w:r>
      <w:r w:rsidR="007F345D" w:rsidRPr="00386566">
        <w:rPr>
          <w:rFonts w:ascii="方正仿宋简体" w:eastAsia="方正仿宋简体" w:hAnsi="Arial" w:cs="Arial" w:hint="eastAsia"/>
          <w:b/>
          <w:bCs/>
          <w:color w:val="000000"/>
          <w:kern w:val="0"/>
          <w:sz w:val="32"/>
          <w:szCs w:val="32"/>
        </w:rPr>
        <w:t>认真</w:t>
      </w:r>
      <w:r w:rsidR="00C8624B" w:rsidRPr="00386566">
        <w:rPr>
          <w:rFonts w:ascii="方正仿宋简体" w:eastAsia="方正仿宋简体" w:hAnsi="Arial" w:cs="Arial" w:hint="eastAsia"/>
          <w:b/>
          <w:bCs/>
          <w:color w:val="000000"/>
          <w:kern w:val="0"/>
          <w:sz w:val="32"/>
          <w:szCs w:val="32"/>
        </w:rPr>
        <w:t>学习</w:t>
      </w:r>
      <w:r w:rsidR="007F345D" w:rsidRPr="00386566">
        <w:rPr>
          <w:rFonts w:ascii="方正仿宋简体" w:eastAsia="方正仿宋简体" w:hAnsi="Arial" w:cs="Arial" w:hint="eastAsia"/>
          <w:b/>
          <w:bCs/>
          <w:color w:val="000000"/>
          <w:kern w:val="0"/>
          <w:sz w:val="32"/>
          <w:szCs w:val="32"/>
        </w:rPr>
        <w:t>借鉴</w:t>
      </w:r>
      <w:r w:rsidR="00C8624B" w:rsidRPr="00386566">
        <w:rPr>
          <w:rFonts w:ascii="方正仿宋简体" w:eastAsia="方正仿宋简体" w:hAnsi="Arial" w:cs="Arial" w:hint="eastAsia"/>
          <w:b/>
          <w:bCs/>
          <w:color w:val="000000"/>
          <w:kern w:val="0"/>
          <w:sz w:val="32"/>
          <w:szCs w:val="32"/>
        </w:rPr>
        <w:t>先进</w:t>
      </w:r>
      <w:r w:rsidR="007F345D" w:rsidRPr="00386566">
        <w:rPr>
          <w:rFonts w:ascii="方正仿宋简体" w:eastAsia="方正仿宋简体" w:hAnsi="Arial" w:cs="Arial" w:hint="eastAsia"/>
          <w:b/>
          <w:bCs/>
          <w:color w:val="000000"/>
          <w:kern w:val="0"/>
          <w:sz w:val="32"/>
          <w:szCs w:val="32"/>
        </w:rPr>
        <w:t>单位</w:t>
      </w:r>
      <w:r w:rsidR="00C8624B" w:rsidRPr="00386566">
        <w:rPr>
          <w:rFonts w:ascii="方正仿宋简体" w:eastAsia="方正仿宋简体" w:hAnsi="Arial" w:cs="Arial" w:hint="eastAsia"/>
          <w:b/>
          <w:bCs/>
          <w:color w:val="000000"/>
          <w:kern w:val="0"/>
          <w:sz w:val="32"/>
          <w:szCs w:val="32"/>
        </w:rPr>
        <w:t>的经验</w:t>
      </w:r>
      <w:r w:rsidR="007F345D" w:rsidRPr="00386566">
        <w:rPr>
          <w:rFonts w:ascii="方正仿宋简体" w:eastAsia="方正仿宋简体" w:hAnsi="Arial" w:cs="Arial" w:hint="eastAsia"/>
          <w:b/>
          <w:bCs/>
          <w:color w:val="000000"/>
          <w:kern w:val="0"/>
          <w:sz w:val="32"/>
          <w:szCs w:val="32"/>
        </w:rPr>
        <w:t>做法</w:t>
      </w:r>
      <w:r w:rsidR="00C8624B" w:rsidRPr="00386566">
        <w:rPr>
          <w:rFonts w:ascii="方正仿宋简体" w:eastAsia="方正仿宋简体" w:hAnsi="Arial" w:cs="Arial" w:hint="eastAsia"/>
          <w:b/>
          <w:bCs/>
          <w:color w:val="000000"/>
          <w:kern w:val="0"/>
          <w:sz w:val="32"/>
          <w:szCs w:val="32"/>
        </w:rPr>
        <w:t>，</w:t>
      </w:r>
      <w:r w:rsidR="00443B90" w:rsidRPr="00386566">
        <w:rPr>
          <w:rFonts w:ascii="方正仿宋简体" w:eastAsia="方正仿宋简体" w:hAnsi="Arial" w:cs="Arial" w:hint="eastAsia"/>
          <w:b/>
          <w:bCs/>
          <w:color w:val="000000"/>
          <w:kern w:val="0"/>
          <w:sz w:val="32"/>
          <w:szCs w:val="32"/>
        </w:rPr>
        <w:t>丰富公开内容，</w:t>
      </w:r>
      <w:r w:rsidR="00C8624B" w:rsidRPr="00386566">
        <w:rPr>
          <w:rFonts w:ascii="方正仿宋简体" w:eastAsia="方正仿宋简体" w:hAnsi="Arial" w:cs="Arial" w:hint="eastAsia"/>
          <w:b/>
          <w:bCs/>
          <w:color w:val="000000"/>
          <w:kern w:val="0"/>
          <w:sz w:val="32"/>
          <w:szCs w:val="32"/>
        </w:rPr>
        <w:t>增加信息公开的广度及深度；</w:t>
      </w:r>
      <w:r w:rsidR="00A60E51" w:rsidRPr="00386566">
        <w:rPr>
          <w:rFonts w:ascii="方正仿宋简体" w:eastAsia="方正仿宋简体" w:hAnsi="Arial" w:cs="Arial" w:hint="eastAsia"/>
          <w:b/>
          <w:bCs/>
          <w:color w:val="000000"/>
          <w:kern w:val="0"/>
          <w:sz w:val="32"/>
          <w:szCs w:val="32"/>
        </w:rPr>
        <w:t>2</w:t>
      </w:r>
      <w:r w:rsidR="00983C2C">
        <w:rPr>
          <w:rFonts w:ascii="方正仿宋简体" w:eastAsia="方正仿宋简体" w:hAnsi="Arial" w:cs="Arial" w:hint="eastAsia"/>
          <w:b/>
          <w:bCs/>
          <w:color w:val="000000"/>
          <w:kern w:val="0"/>
          <w:sz w:val="32"/>
          <w:szCs w:val="32"/>
        </w:rPr>
        <w:t>.</w:t>
      </w:r>
      <w:r w:rsidR="00443B90" w:rsidRPr="00386566">
        <w:rPr>
          <w:rFonts w:ascii="方正仿宋简体" w:eastAsia="方正仿宋简体" w:hAnsi="Arial" w:cs="Arial" w:hint="eastAsia"/>
          <w:b/>
          <w:bCs/>
          <w:color w:val="000000"/>
          <w:kern w:val="0"/>
          <w:sz w:val="32"/>
          <w:szCs w:val="32"/>
        </w:rPr>
        <w:t>进一步加强政务信息公开工作的队伍建设，总结、学习优秀工作经验，提高从业人员业务水平，确保信息公开的及时、准确、全面。</w:t>
      </w:r>
    </w:p>
    <w:p w14:paraId="49A1744E" w14:textId="77777777" w:rsidR="00576AB2" w:rsidRPr="00386566" w:rsidRDefault="00576AB2" w:rsidP="00576AB2">
      <w:pPr>
        <w:widowControl/>
        <w:spacing w:line="585" w:lineRule="atLeast"/>
        <w:ind w:firstLine="630"/>
        <w:jc w:val="left"/>
        <w:rPr>
          <w:rFonts w:ascii="Arial" w:eastAsia="宋体" w:hAnsi="Arial" w:cs="Arial"/>
          <w:b/>
          <w:bCs/>
          <w:color w:val="000000"/>
          <w:kern w:val="0"/>
          <w:sz w:val="32"/>
          <w:szCs w:val="32"/>
        </w:rPr>
      </w:pPr>
      <w:r w:rsidRPr="00386566">
        <w:rPr>
          <w:rFonts w:ascii="方正黑体简体" w:eastAsia="方正黑体简体" w:hAnsi="Arial" w:cs="Arial" w:hint="eastAsia"/>
          <w:b/>
          <w:bCs/>
          <w:color w:val="000000"/>
          <w:kern w:val="0"/>
          <w:sz w:val="32"/>
          <w:szCs w:val="32"/>
        </w:rPr>
        <w:t>六、其他需要报告的事项</w:t>
      </w:r>
    </w:p>
    <w:p w14:paraId="6140AB50" w14:textId="6E854FE9" w:rsidR="00F5060A"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（一）</w:t>
      </w:r>
      <w:r w:rsidR="00F5060A" w:rsidRPr="00386566">
        <w:rPr>
          <w:rFonts w:ascii="方正仿宋简体" w:eastAsia="方正仿宋简体" w:hAnsi="Arial" w:cs="Arial" w:hint="eastAsia"/>
          <w:b/>
          <w:bCs/>
          <w:color w:val="000000"/>
          <w:kern w:val="0"/>
          <w:sz w:val="32"/>
          <w:szCs w:val="32"/>
        </w:rPr>
        <w:t>依据《政府信息公开信息处理费管理办法》收取信息处理费的情况</w:t>
      </w:r>
    </w:p>
    <w:p w14:paraId="77A5DDF6" w14:textId="2F9D6650" w:rsidR="00503176"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b/>
          <w:bCs/>
          <w:color w:val="000000"/>
          <w:kern w:val="0"/>
          <w:sz w:val="32"/>
          <w:szCs w:val="32"/>
        </w:rPr>
        <w:t>2022年</w:t>
      </w:r>
      <w:r w:rsidRPr="00386566">
        <w:rPr>
          <w:rFonts w:ascii="方正仿宋简体" w:eastAsia="方正仿宋简体" w:hAnsi="Arial" w:cs="Arial" w:hint="eastAsia"/>
          <w:b/>
          <w:bCs/>
          <w:color w:val="000000"/>
          <w:kern w:val="0"/>
          <w:sz w:val="32"/>
          <w:szCs w:val="32"/>
        </w:rPr>
        <w:t>济宁市自然资源和规划局北湖省级旅游度假区分局</w:t>
      </w:r>
      <w:r w:rsidRPr="00386566">
        <w:rPr>
          <w:rFonts w:ascii="方正仿宋简体" w:eastAsia="方正仿宋简体" w:hAnsi="Arial" w:cs="Arial"/>
          <w:b/>
          <w:bCs/>
          <w:color w:val="000000"/>
          <w:kern w:val="0"/>
          <w:sz w:val="32"/>
          <w:szCs w:val="32"/>
        </w:rPr>
        <w:t>无收取信息处理费的情况</w:t>
      </w:r>
      <w:r w:rsidR="00F5060A" w:rsidRPr="00386566">
        <w:rPr>
          <w:rFonts w:ascii="方正仿宋简体" w:eastAsia="方正仿宋简体" w:hAnsi="Arial" w:cs="Arial" w:hint="eastAsia"/>
          <w:b/>
          <w:bCs/>
          <w:color w:val="000000"/>
          <w:kern w:val="0"/>
          <w:sz w:val="32"/>
          <w:szCs w:val="32"/>
        </w:rPr>
        <w:t>。</w:t>
      </w:r>
    </w:p>
    <w:p w14:paraId="6D15BCA8" w14:textId="0B577FBB" w:rsidR="00F5060A"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（二）</w:t>
      </w:r>
      <w:r w:rsidR="00F5060A" w:rsidRPr="00386566">
        <w:rPr>
          <w:rFonts w:ascii="方正仿宋简体" w:eastAsia="方正仿宋简体" w:hAnsi="Arial" w:cs="Arial" w:hint="eastAsia"/>
          <w:b/>
          <w:bCs/>
          <w:color w:val="000000"/>
          <w:kern w:val="0"/>
          <w:sz w:val="32"/>
          <w:szCs w:val="32"/>
        </w:rPr>
        <w:t>落实上级年度政务公开工作要点情况</w:t>
      </w:r>
    </w:p>
    <w:p w14:paraId="4C762F0B" w14:textId="7321A722" w:rsidR="00503176"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根据上级政务公开工作要点，济宁市自然资源和规划局北湖省级旅游度假区分局梳理了</w:t>
      </w:r>
      <w:r w:rsidRPr="00386566">
        <w:rPr>
          <w:rFonts w:ascii="方正仿宋简体" w:eastAsia="方正仿宋简体" w:hAnsi="Arial" w:cs="Arial"/>
          <w:b/>
          <w:bCs/>
          <w:color w:val="000000"/>
          <w:kern w:val="0"/>
          <w:sz w:val="32"/>
          <w:szCs w:val="32"/>
        </w:rPr>
        <w:t>2022年政务公开工作要点</w:t>
      </w:r>
      <w:r w:rsidRPr="00386566">
        <w:rPr>
          <w:rFonts w:ascii="方正仿宋简体" w:eastAsia="方正仿宋简体" w:hAnsi="Arial" w:cs="Arial" w:hint="eastAsia"/>
          <w:b/>
          <w:bCs/>
          <w:color w:val="000000"/>
          <w:kern w:val="0"/>
          <w:sz w:val="32"/>
          <w:szCs w:val="32"/>
        </w:rPr>
        <w:t>，严格按照</w:t>
      </w:r>
      <w:r w:rsidR="00F5060A" w:rsidRPr="00386566">
        <w:rPr>
          <w:rFonts w:ascii="方正仿宋简体" w:eastAsia="方正仿宋简体" w:hAnsi="Arial" w:cs="Arial" w:hint="eastAsia"/>
          <w:b/>
          <w:bCs/>
          <w:color w:val="000000"/>
          <w:kern w:val="0"/>
          <w:sz w:val="32"/>
          <w:szCs w:val="32"/>
        </w:rPr>
        <w:t>上级政务公开</w:t>
      </w:r>
      <w:r w:rsidRPr="00386566">
        <w:rPr>
          <w:rFonts w:ascii="方正仿宋简体" w:eastAsia="方正仿宋简体" w:hAnsi="Arial" w:cs="Arial"/>
          <w:b/>
          <w:bCs/>
          <w:color w:val="000000"/>
          <w:kern w:val="0"/>
          <w:sz w:val="32"/>
          <w:szCs w:val="32"/>
        </w:rPr>
        <w:t>要求，深化</w:t>
      </w:r>
      <w:r w:rsidRPr="00386566">
        <w:rPr>
          <w:rFonts w:ascii="方正仿宋简体" w:eastAsia="方正仿宋简体" w:hAnsi="Arial" w:cs="Arial" w:hint="eastAsia"/>
          <w:b/>
          <w:bCs/>
          <w:color w:val="000000"/>
          <w:kern w:val="0"/>
          <w:sz w:val="32"/>
          <w:szCs w:val="32"/>
        </w:rPr>
        <w:t>自然资源和规划</w:t>
      </w:r>
      <w:r w:rsidRPr="00386566">
        <w:rPr>
          <w:rFonts w:ascii="方正仿宋简体" w:eastAsia="方正仿宋简体" w:hAnsi="Arial" w:cs="Arial"/>
          <w:b/>
          <w:bCs/>
          <w:color w:val="000000"/>
          <w:kern w:val="0"/>
          <w:sz w:val="32"/>
          <w:szCs w:val="32"/>
        </w:rPr>
        <w:t>重点领域信息公开，完善政务公开制度规范，切实增强人民群众满意度、获得感</w:t>
      </w:r>
      <w:r w:rsidR="00F5060A" w:rsidRPr="00386566">
        <w:rPr>
          <w:rFonts w:ascii="方正仿宋简体" w:eastAsia="方正仿宋简体" w:hAnsi="Arial" w:cs="Arial" w:hint="eastAsia"/>
          <w:b/>
          <w:bCs/>
          <w:color w:val="000000"/>
          <w:kern w:val="0"/>
          <w:sz w:val="32"/>
          <w:szCs w:val="32"/>
        </w:rPr>
        <w:t>，保障了群众知情权</w:t>
      </w:r>
      <w:r w:rsidRPr="00386566">
        <w:rPr>
          <w:rFonts w:ascii="方正仿宋简体" w:eastAsia="方正仿宋简体" w:hAnsi="Arial" w:cs="Arial" w:hint="eastAsia"/>
          <w:b/>
          <w:bCs/>
          <w:color w:val="000000"/>
          <w:kern w:val="0"/>
          <w:sz w:val="32"/>
          <w:szCs w:val="32"/>
        </w:rPr>
        <w:t xml:space="preserve">。 </w:t>
      </w:r>
    </w:p>
    <w:p w14:paraId="3473E039" w14:textId="36CBD392" w:rsidR="00F5060A"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（三）人大代表建议和政协提案办理结果公开情况</w:t>
      </w:r>
    </w:p>
    <w:p w14:paraId="39C52F63" w14:textId="612A70BF" w:rsidR="00F5060A" w:rsidRPr="00386566" w:rsidRDefault="00F5060A"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b/>
          <w:bCs/>
          <w:color w:val="000000"/>
          <w:kern w:val="0"/>
          <w:sz w:val="32"/>
          <w:szCs w:val="32"/>
        </w:rPr>
        <w:t>2022</w:t>
      </w:r>
      <w:r w:rsidRPr="00386566">
        <w:rPr>
          <w:rFonts w:ascii="方正仿宋简体" w:eastAsia="方正仿宋简体" w:hAnsi="Arial" w:cs="Arial" w:hint="eastAsia"/>
          <w:b/>
          <w:bCs/>
          <w:color w:val="000000"/>
          <w:kern w:val="0"/>
          <w:sz w:val="32"/>
          <w:szCs w:val="32"/>
        </w:rPr>
        <w:t>年济宁市自然资源和规划局北湖省级旅游度假区分局未收到人大代表建议和政协提案。</w:t>
      </w:r>
    </w:p>
    <w:p w14:paraId="0D1AA38E" w14:textId="44804914" w:rsidR="00847734" w:rsidRPr="00386566" w:rsidRDefault="00503176"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lastRenderedPageBreak/>
        <w:t>（四）</w:t>
      </w:r>
      <w:r w:rsidR="00F5060A" w:rsidRPr="00386566">
        <w:rPr>
          <w:rFonts w:ascii="方正仿宋简体" w:eastAsia="方正仿宋简体" w:hAnsi="Arial" w:cs="Arial" w:hint="eastAsia"/>
          <w:b/>
          <w:bCs/>
          <w:color w:val="000000"/>
          <w:kern w:val="0"/>
          <w:sz w:val="32"/>
          <w:szCs w:val="32"/>
        </w:rPr>
        <w:t>年度政务公开工作创新情况</w:t>
      </w:r>
    </w:p>
    <w:p w14:paraId="4171BA54" w14:textId="443D0A74" w:rsidR="00512355" w:rsidRPr="00386566" w:rsidRDefault="00847734" w:rsidP="00503176">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济宁市自然资源和规划局北湖省级旅游度假区分局</w:t>
      </w:r>
      <w:r w:rsidR="00F5060A" w:rsidRPr="00386566">
        <w:rPr>
          <w:rFonts w:ascii="方正仿宋简体" w:eastAsia="方正仿宋简体" w:hAnsi="Arial" w:cs="Arial" w:hint="eastAsia"/>
          <w:b/>
          <w:bCs/>
          <w:color w:val="000000"/>
          <w:kern w:val="0"/>
          <w:sz w:val="32"/>
          <w:szCs w:val="32"/>
        </w:rPr>
        <w:t>创新政务公开</w:t>
      </w:r>
      <w:r w:rsidRPr="00386566">
        <w:rPr>
          <w:rFonts w:ascii="方正仿宋简体" w:eastAsia="方正仿宋简体" w:hAnsi="Arial" w:cs="Arial" w:hint="eastAsia"/>
          <w:b/>
          <w:bCs/>
          <w:color w:val="000000"/>
          <w:kern w:val="0"/>
          <w:sz w:val="32"/>
          <w:szCs w:val="32"/>
        </w:rPr>
        <w:t>方</w:t>
      </w:r>
      <w:r w:rsidR="00F5060A" w:rsidRPr="00386566">
        <w:rPr>
          <w:rFonts w:ascii="方正仿宋简体" w:eastAsia="方正仿宋简体" w:hAnsi="Arial" w:cs="Arial" w:hint="eastAsia"/>
          <w:b/>
          <w:bCs/>
          <w:color w:val="000000"/>
          <w:kern w:val="0"/>
          <w:sz w:val="32"/>
          <w:szCs w:val="32"/>
        </w:rPr>
        <w:t>式，分门别类精准发布</w:t>
      </w:r>
      <w:r w:rsidRPr="00386566">
        <w:rPr>
          <w:rFonts w:ascii="方正仿宋简体" w:eastAsia="方正仿宋简体" w:hAnsi="Arial" w:cs="Arial" w:hint="eastAsia"/>
          <w:b/>
          <w:bCs/>
          <w:color w:val="000000"/>
          <w:kern w:val="0"/>
          <w:sz w:val="32"/>
          <w:szCs w:val="32"/>
        </w:rPr>
        <w:t>政务信息，</w:t>
      </w:r>
      <w:r w:rsidR="00F5060A" w:rsidRPr="00386566">
        <w:rPr>
          <w:rFonts w:ascii="方正仿宋简体" w:eastAsia="方正仿宋简体" w:hAnsi="Arial" w:cs="Arial" w:hint="eastAsia"/>
          <w:b/>
          <w:bCs/>
          <w:color w:val="000000"/>
          <w:kern w:val="0"/>
          <w:sz w:val="32"/>
          <w:szCs w:val="32"/>
        </w:rPr>
        <w:t>利用</w:t>
      </w:r>
      <w:r w:rsidRPr="00386566">
        <w:rPr>
          <w:rFonts w:ascii="方正仿宋简体" w:eastAsia="方正仿宋简体" w:hAnsi="Arial" w:cs="Arial" w:hint="eastAsia"/>
          <w:b/>
          <w:bCs/>
          <w:color w:val="000000"/>
          <w:kern w:val="0"/>
          <w:sz w:val="32"/>
          <w:szCs w:val="32"/>
        </w:rPr>
        <w:t>“济宁太白湖新区管理委员会”门户网站，采用文字解读、图文解读等方式，不断丰富信息内容，加深群众对公开信息的理解。</w:t>
      </w:r>
    </w:p>
    <w:p w14:paraId="2701FA3E" w14:textId="34F5172A" w:rsidR="0039418E" w:rsidRPr="00386566" w:rsidRDefault="00B012F7" w:rsidP="00944DA2">
      <w:pPr>
        <w:ind w:firstLineChars="200" w:firstLine="643"/>
        <w:rPr>
          <w:rFonts w:ascii="方正仿宋简体" w:eastAsia="方正仿宋简体" w:hAnsi="Arial" w:cs="Arial"/>
          <w:b/>
          <w:bCs/>
          <w:color w:val="000000"/>
          <w:kern w:val="0"/>
          <w:sz w:val="32"/>
          <w:szCs w:val="32"/>
        </w:rPr>
      </w:pPr>
      <w:r w:rsidRPr="00B012F7">
        <w:rPr>
          <w:rFonts w:ascii="方正仿宋简体" w:eastAsia="方正仿宋简体" w:hAnsi="Arial" w:cs="Arial" w:hint="eastAsia"/>
          <w:b/>
          <w:bCs/>
          <w:color w:val="000000"/>
          <w:kern w:val="0"/>
          <w:sz w:val="32"/>
          <w:szCs w:val="32"/>
        </w:rPr>
        <w:t>（</w:t>
      </w:r>
      <w:r w:rsidR="00985B96" w:rsidRPr="00386566">
        <w:rPr>
          <w:rFonts w:ascii="方正仿宋简体" w:eastAsia="方正仿宋简体" w:hAnsi="Arial" w:cs="Arial" w:hint="eastAsia"/>
          <w:b/>
          <w:bCs/>
          <w:color w:val="000000"/>
          <w:kern w:val="0"/>
          <w:sz w:val="32"/>
          <w:szCs w:val="32"/>
        </w:rPr>
        <w:t>五）</w:t>
      </w:r>
      <w:r w:rsidR="0039418E" w:rsidRPr="00386566">
        <w:rPr>
          <w:rFonts w:ascii="方正仿宋简体" w:eastAsia="方正仿宋简体" w:hAnsi="Arial" w:cs="Arial" w:hint="eastAsia"/>
          <w:b/>
          <w:bCs/>
          <w:color w:val="000000"/>
          <w:kern w:val="0"/>
          <w:sz w:val="32"/>
          <w:szCs w:val="32"/>
        </w:rPr>
        <w:t>政府信息公开工作年度报告数据统计需要说明的事项</w:t>
      </w:r>
    </w:p>
    <w:p w14:paraId="61FC6D45" w14:textId="6BAD6614" w:rsidR="00985B96" w:rsidRPr="00386566" w:rsidRDefault="005F6AC1" w:rsidP="00944DA2">
      <w:pPr>
        <w:ind w:firstLineChars="200" w:firstLine="643"/>
        <w:rPr>
          <w:rFonts w:ascii="方正仿宋简体" w:eastAsia="方正仿宋简体" w:hAnsi="Arial" w:cs="Arial"/>
          <w:b/>
          <w:bCs/>
          <w:color w:val="000000"/>
          <w:kern w:val="0"/>
          <w:sz w:val="32"/>
          <w:szCs w:val="32"/>
        </w:rPr>
      </w:pPr>
      <w:r w:rsidRPr="005F6AC1">
        <w:rPr>
          <w:rFonts w:ascii="方正仿宋简体" w:eastAsia="方正仿宋简体" w:hAnsi="Arial" w:cs="Arial" w:hint="eastAsia"/>
          <w:b/>
          <w:bCs/>
          <w:color w:val="000000"/>
          <w:kern w:val="0"/>
          <w:sz w:val="32"/>
          <w:szCs w:val="32"/>
        </w:rPr>
        <w:t>济宁市自然资源和规划局北湖省级旅游度假区分局</w:t>
      </w:r>
      <w:r w:rsidR="00832423" w:rsidRPr="00832423">
        <w:rPr>
          <w:rFonts w:ascii="方正仿宋简体" w:eastAsia="方正仿宋简体" w:hAnsi="Arial" w:cs="Arial" w:hint="eastAsia"/>
          <w:b/>
          <w:bCs/>
          <w:color w:val="000000"/>
          <w:kern w:val="0"/>
          <w:sz w:val="32"/>
          <w:szCs w:val="32"/>
        </w:rPr>
        <w:t>行政事业性收费</w:t>
      </w:r>
      <w:r w:rsidR="00832423">
        <w:rPr>
          <w:rFonts w:ascii="方正仿宋简体" w:eastAsia="方正仿宋简体" w:hAnsi="Arial" w:cs="Arial" w:hint="eastAsia"/>
          <w:b/>
          <w:bCs/>
          <w:color w:val="000000"/>
          <w:kern w:val="0"/>
          <w:sz w:val="32"/>
          <w:szCs w:val="32"/>
        </w:rPr>
        <w:t>为耕地开垦费</w:t>
      </w:r>
      <w:r>
        <w:rPr>
          <w:rFonts w:ascii="方正仿宋简体" w:eastAsia="方正仿宋简体" w:hAnsi="Arial" w:cs="Arial" w:hint="eastAsia"/>
          <w:b/>
          <w:bCs/>
          <w:color w:val="000000"/>
          <w:kern w:val="0"/>
          <w:sz w:val="32"/>
          <w:szCs w:val="32"/>
        </w:rPr>
        <w:t>，</w:t>
      </w:r>
      <w:r w:rsidRPr="005F6AC1">
        <w:rPr>
          <w:rFonts w:ascii="方正仿宋简体" w:eastAsia="方正仿宋简体" w:hAnsi="Arial" w:cs="Arial" w:hint="eastAsia"/>
          <w:b/>
          <w:bCs/>
          <w:color w:val="000000"/>
          <w:kern w:val="0"/>
          <w:sz w:val="32"/>
          <w:szCs w:val="32"/>
        </w:rPr>
        <w:t>由于</w:t>
      </w:r>
      <w:r w:rsidRPr="005F6AC1">
        <w:rPr>
          <w:rFonts w:ascii="方正仿宋简体" w:eastAsia="方正仿宋简体" w:hAnsi="Arial" w:cs="Arial"/>
          <w:b/>
          <w:bCs/>
          <w:color w:val="000000"/>
          <w:kern w:val="0"/>
          <w:sz w:val="32"/>
          <w:szCs w:val="32"/>
        </w:rPr>
        <w:t>我单位</w:t>
      </w:r>
      <w:r w:rsidR="0058686B">
        <w:rPr>
          <w:rFonts w:ascii="方正仿宋简体" w:eastAsia="方正仿宋简体" w:hAnsi="Arial" w:cs="Arial" w:hint="eastAsia"/>
          <w:b/>
          <w:bCs/>
          <w:color w:val="000000"/>
          <w:kern w:val="0"/>
          <w:sz w:val="32"/>
          <w:szCs w:val="32"/>
        </w:rPr>
        <w:t>2</w:t>
      </w:r>
      <w:r w:rsidR="0058686B">
        <w:rPr>
          <w:rFonts w:ascii="方正仿宋简体" w:eastAsia="方正仿宋简体" w:hAnsi="Arial" w:cs="Arial"/>
          <w:b/>
          <w:bCs/>
          <w:color w:val="000000"/>
          <w:kern w:val="0"/>
          <w:sz w:val="32"/>
          <w:szCs w:val="32"/>
        </w:rPr>
        <w:t>021</w:t>
      </w:r>
      <w:r w:rsidR="0058686B">
        <w:rPr>
          <w:rFonts w:ascii="方正仿宋简体" w:eastAsia="方正仿宋简体" w:hAnsi="Arial" w:cs="Arial" w:hint="eastAsia"/>
          <w:b/>
          <w:bCs/>
          <w:color w:val="000000"/>
          <w:kern w:val="0"/>
          <w:sz w:val="32"/>
          <w:szCs w:val="32"/>
        </w:rPr>
        <w:t>年</w:t>
      </w:r>
      <w:r w:rsidRPr="005F6AC1">
        <w:rPr>
          <w:rFonts w:ascii="方正仿宋简体" w:eastAsia="方正仿宋简体" w:hAnsi="Arial" w:cs="Arial"/>
          <w:b/>
          <w:bCs/>
          <w:color w:val="000000"/>
          <w:kern w:val="0"/>
          <w:sz w:val="32"/>
          <w:szCs w:val="32"/>
        </w:rPr>
        <w:t>收取</w:t>
      </w:r>
      <w:r>
        <w:rPr>
          <w:rFonts w:ascii="方正仿宋简体" w:eastAsia="方正仿宋简体" w:hAnsi="Arial" w:cs="Arial" w:hint="eastAsia"/>
          <w:b/>
          <w:bCs/>
          <w:color w:val="000000"/>
          <w:kern w:val="0"/>
          <w:sz w:val="32"/>
          <w:szCs w:val="32"/>
        </w:rPr>
        <w:t>耕地开垦费</w:t>
      </w:r>
      <w:r w:rsidR="00832423">
        <w:rPr>
          <w:rFonts w:ascii="方正仿宋简体" w:eastAsia="方正仿宋简体" w:hAnsi="Arial" w:cs="Arial" w:hint="eastAsia"/>
          <w:b/>
          <w:bCs/>
          <w:color w:val="000000"/>
          <w:kern w:val="0"/>
          <w:sz w:val="32"/>
          <w:szCs w:val="32"/>
        </w:rPr>
        <w:t>0</w:t>
      </w:r>
      <w:r w:rsidR="0058686B">
        <w:rPr>
          <w:rFonts w:ascii="方正仿宋简体" w:eastAsia="方正仿宋简体" w:hAnsi="Arial" w:cs="Arial" w:hint="eastAsia"/>
          <w:b/>
          <w:bCs/>
          <w:color w:val="000000"/>
          <w:kern w:val="0"/>
          <w:sz w:val="32"/>
          <w:szCs w:val="32"/>
        </w:rPr>
        <w:t>万元</w:t>
      </w:r>
      <w:r>
        <w:rPr>
          <w:rFonts w:ascii="方正仿宋简体" w:eastAsia="方正仿宋简体" w:hAnsi="Arial" w:cs="Arial" w:hint="eastAsia"/>
          <w:b/>
          <w:bCs/>
          <w:color w:val="000000"/>
          <w:kern w:val="0"/>
          <w:sz w:val="32"/>
          <w:szCs w:val="32"/>
        </w:rPr>
        <w:t>，</w:t>
      </w:r>
      <w:r w:rsidR="0058686B" w:rsidRPr="0058686B">
        <w:rPr>
          <w:rFonts w:ascii="方正仿宋简体" w:eastAsia="方正仿宋简体" w:hAnsi="Arial" w:cs="Arial"/>
          <w:b/>
          <w:bCs/>
          <w:color w:val="000000"/>
          <w:kern w:val="0"/>
          <w:sz w:val="32"/>
          <w:szCs w:val="32"/>
        </w:rPr>
        <w:t>2022年</w:t>
      </w:r>
      <w:r w:rsidR="00BF1008" w:rsidRPr="00BF1008">
        <w:rPr>
          <w:rFonts w:ascii="方正仿宋简体" w:eastAsia="方正仿宋简体" w:hAnsi="Arial" w:cs="Arial" w:hint="eastAsia"/>
          <w:b/>
          <w:bCs/>
          <w:color w:val="000000"/>
          <w:kern w:val="0"/>
          <w:sz w:val="32"/>
          <w:szCs w:val="32"/>
        </w:rPr>
        <w:t>收取耕地开垦费</w:t>
      </w:r>
      <w:r w:rsidR="0058686B" w:rsidRPr="0058686B">
        <w:rPr>
          <w:rFonts w:ascii="方正仿宋简体" w:eastAsia="方正仿宋简体" w:hAnsi="Arial" w:cs="Arial"/>
          <w:b/>
          <w:bCs/>
          <w:color w:val="000000"/>
          <w:kern w:val="0"/>
          <w:sz w:val="32"/>
          <w:szCs w:val="32"/>
        </w:rPr>
        <w:t>625.8837万元，</w:t>
      </w:r>
      <w:r>
        <w:rPr>
          <w:rFonts w:ascii="方正仿宋简体" w:eastAsia="方正仿宋简体" w:hAnsi="Arial" w:cs="Arial" w:hint="eastAsia"/>
          <w:b/>
          <w:bCs/>
          <w:color w:val="000000"/>
          <w:kern w:val="0"/>
          <w:sz w:val="32"/>
          <w:szCs w:val="32"/>
        </w:rPr>
        <w:t>因此</w:t>
      </w:r>
      <w:r w:rsidR="00832423" w:rsidRPr="00832423">
        <w:rPr>
          <w:rFonts w:ascii="方正仿宋简体" w:eastAsia="方正仿宋简体" w:hAnsi="Arial" w:cs="Arial"/>
          <w:b/>
          <w:bCs/>
          <w:color w:val="000000"/>
          <w:kern w:val="0"/>
          <w:sz w:val="32"/>
          <w:szCs w:val="32"/>
        </w:rPr>
        <w:t>202</w:t>
      </w:r>
      <w:r w:rsidR="00832423">
        <w:rPr>
          <w:rFonts w:ascii="方正仿宋简体" w:eastAsia="方正仿宋简体" w:hAnsi="Arial" w:cs="Arial"/>
          <w:b/>
          <w:bCs/>
          <w:color w:val="000000"/>
          <w:kern w:val="0"/>
          <w:sz w:val="32"/>
          <w:szCs w:val="32"/>
        </w:rPr>
        <w:t>2</w:t>
      </w:r>
      <w:r w:rsidR="00832423" w:rsidRPr="00832423">
        <w:rPr>
          <w:rFonts w:ascii="方正仿宋简体" w:eastAsia="方正仿宋简体" w:hAnsi="Arial" w:cs="Arial"/>
          <w:b/>
          <w:bCs/>
          <w:color w:val="000000"/>
          <w:kern w:val="0"/>
          <w:sz w:val="32"/>
          <w:szCs w:val="32"/>
        </w:rPr>
        <w:t>年行政事业性收费</w:t>
      </w:r>
      <w:r w:rsidR="00832423">
        <w:rPr>
          <w:rFonts w:ascii="方正仿宋简体" w:eastAsia="方正仿宋简体" w:hAnsi="Arial" w:cs="Arial" w:hint="eastAsia"/>
          <w:b/>
          <w:bCs/>
          <w:color w:val="000000"/>
          <w:kern w:val="0"/>
          <w:sz w:val="32"/>
          <w:szCs w:val="32"/>
        </w:rPr>
        <w:t>较上年增加1</w:t>
      </w:r>
      <w:r w:rsidR="00832423">
        <w:rPr>
          <w:rFonts w:ascii="方正仿宋简体" w:eastAsia="方正仿宋简体" w:hAnsi="Arial" w:cs="Arial"/>
          <w:b/>
          <w:bCs/>
          <w:color w:val="000000"/>
          <w:kern w:val="0"/>
          <w:sz w:val="32"/>
          <w:szCs w:val="32"/>
        </w:rPr>
        <w:t>00%</w:t>
      </w:r>
      <w:r w:rsidR="00832423">
        <w:rPr>
          <w:rFonts w:ascii="方正仿宋简体" w:eastAsia="方正仿宋简体" w:hAnsi="Arial" w:cs="Arial" w:hint="eastAsia"/>
          <w:b/>
          <w:bCs/>
          <w:color w:val="000000"/>
          <w:kern w:val="0"/>
          <w:sz w:val="32"/>
          <w:szCs w:val="32"/>
        </w:rPr>
        <w:t>。</w:t>
      </w:r>
    </w:p>
    <w:p w14:paraId="4CB712BB" w14:textId="6C913F36" w:rsidR="0039418E" w:rsidRPr="00386566" w:rsidRDefault="00985B96" w:rsidP="00944DA2">
      <w:pPr>
        <w:ind w:firstLineChars="200" w:firstLine="643"/>
        <w:rPr>
          <w:rFonts w:ascii="方正仿宋简体" w:eastAsia="方正仿宋简体" w:hAnsi="Arial" w:cs="Arial"/>
          <w:b/>
          <w:bCs/>
          <w:color w:val="000000"/>
          <w:kern w:val="0"/>
          <w:sz w:val="32"/>
          <w:szCs w:val="32"/>
        </w:rPr>
      </w:pPr>
      <w:bookmarkStart w:id="0" w:name="_Hlk126332620"/>
      <w:r w:rsidRPr="00386566">
        <w:rPr>
          <w:rFonts w:ascii="方正仿宋简体" w:eastAsia="方正仿宋简体" w:hAnsi="Arial" w:cs="Arial" w:hint="eastAsia"/>
          <w:b/>
          <w:bCs/>
          <w:color w:val="000000"/>
          <w:kern w:val="0"/>
          <w:sz w:val="32"/>
          <w:szCs w:val="32"/>
        </w:rPr>
        <w:t>（</w:t>
      </w:r>
      <w:bookmarkEnd w:id="0"/>
      <w:r w:rsidRPr="00386566">
        <w:rPr>
          <w:rFonts w:ascii="方正仿宋简体" w:eastAsia="方正仿宋简体" w:hAnsi="Arial" w:cs="Arial" w:hint="eastAsia"/>
          <w:b/>
          <w:bCs/>
          <w:color w:val="000000"/>
          <w:kern w:val="0"/>
          <w:sz w:val="32"/>
          <w:szCs w:val="32"/>
        </w:rPr>
        <w:t>六）</w:t>
      </w:r>
      <w:r w:rsidR="0039418E" w:rsidRPr="00386566">
        <w:rPr>
          <w:rFonts w:ascii="方正仿宋简体" w:eastAsia="方正仿宋简体" w:hAnsi="Arial" w:cs="Arial" w:hint="eastAsia"/>
          <w:b/>
          <w:bCs/>
          <w:color w:val="000000"/>
          <w:kern w:val="0"/>
          <w:sz w:val="32"/>
          <w:szCs w:val="32"/>
        </w:rPr>
        <w:t>需要报告的其他事项</w:t>
      </w:r>
    </w:p>
    <w:p w14:paraId="222CEA7B" w14:textId="063C2729" w:rsidR="00985B96" w:rsidRPr="00386566" w:rsidRDefault="00985B96" w:rsidP="00944DA2">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济宁市自然资源和规划局北湖省级旅游度假区分局无需要报告的其他事项</w:t>
      </w:r>
      <w:r w:rsidR="00355EBC" w:rsidRPr="00386566">
        <w:rPr>
          <w:rFonts w:ascii="方正仿宋简体" w:eastAsia="方正仿宋简体" w:hAnsi="Arial" w:cs="Arial" w:hint="eastAsia"/>
          <w:b/>
          <w:bCs/>
          <w:color w:val="000000"/>
          <w:kern w:val="0"/>
          <w:sz w:val="32"/>
          <w:szCs w:val="32"/>
        </w:rPr>
        <w:t>。</w:t>
      </w:r>
    </w:p>
    <w:p w14:paraId="70291BF3" w14:textId="6DEE39E0" w:rsidR="0039418E" w:rsidRPr="00386566" w:rsidRDefault="00985B96" w:rsidP="00944DA2">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（七）</w:t>
      </w:r>
      <w:r w:rsidR="0039418E" w:rsidRPr="00386566">
        <w:rPr>
          <w:rFonts w:ascii="方正仿宋简体" w:eastAsia="方正仿宋简体" w:hAnsi="Arial" w:cs="Arial" w:hint="eastAsia"/>
          <w:b/>
          <w:bCs/>
          <w:color w:val="000000"/>
          <w:kern w:val="0"/>
          <w:sz w:val="32"/>
          <w:szCs w:val="32"/>
        </w:rPr>
        <w:t>其他有关文件专门要求通过政府信息公开工作年度报告予以报告的事项</w:t>
      </w:r>
    </w:p>
    <w:p w14:paraId="5A101A96" w14:textId="2C11DC8E" w:rsidR="00985B96" w:rsidRPr="00386566" w:rsidRDefault="00985B96" w:rsidP="00944DA2">
      <w:pPr>
        <w:ind w:firstLineChars="200" w:firstLine="643"/>
        <w:rPr>
          <w:rFonts w:ascii="方正仿宋简体" w:eastAsia="方正仿宋简体" w:hAnsi="Arial" w:cs="Arial"/>
          <w:b/>
          <w:bCs/>
          <w:color w:val="000000"/>
          <w:kern w:val="0"/>
          <w:sz w:val="32"/>
          <w:szCs w:val="32"/>
        </w:rPr>
      </w:pPr>
      <w:r w:rsidRPr="00386566">
        <w:rPr>
          <w:rFonts w:ascii="方正仿宋简体" w:eastAsia="方正仿宋简体" w:hAnsi="Arial" w:cs="Arial" w:hint="eastAsia"/>
          <w:b/>
          <w:bCs/>
          <w:color w:val="000000"/>
          <w:kern w:val="0"/>
          <w:sz w:val="32"/>
          <w:szCs w:val="32"/>
        </w:rPr>
        <w:t>济宁市自然资源和规划局北湖省级旅游度假区分局无其他有关文件专门要求通过政府信息公开工作年度报告予以报告的事项。</w:t>
      </w:r>
    </w:p>
    <w:p w14:paraId="4446FF30" w14:textId="5D676A53" w:rsidR="00386566" w:rsidRPr="00386566" w:rsidRDefault="00386566" w:rsidP="00944DA2">
      <w:pPr>
        <w:ind w:firstLineChars="200" w:firstLine="640"/>
        <w:rPr>
          <w:rFonts w:ascii="方正仿宋简体" w:eastAsia="方正仿宋简体" w:hAnsi="Arial" w:cs="Arial"/>
          <w:color w:val="000000"/>
          <w:kern w:val="0"/>
          <w:sz w:val="32"/>
          <w:szCs w:val="32"/>
        </w:rPr>
      </w:pPr>
    </w:p>
    <w:sectPr w:rsidR="00386566" w:rsidRPr="003865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03715" w14:textId="77777777" w:rsidR="00FB133E" w:rsidRDefault="00FB133E" w:rsidP="00576AB2">
      <w:r>
        <w:separator/>
      </w:r>
    </w:p>
  </w:endnote>
  <w:endnote w:type="continuationSeparator" w:id="0">
    <w:p w14:paraId="3C6B6860" w14:textId="77777777" w:rsidR="00FB133E" w:rsidRDefault="00FB133E" w:rsidP="00576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方正黑体简体">
    <w:panose1 w:val="02010601030101010101"/>
    <w:charset w:val="86"/>
    <w:family w:val="auto"/>
    <w:pitch w:val="variable"/>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DB447" w14:textId="77777777" w:rsidR="00FB133E" w:rsidRDefault="00FB133E" w:rsidP="00576AB2">
      <w:r>
        <w:separator/>
      </w:r>
    </w:p>
  </w:footnote>
  <w:footnote w:type="continuationSeparator" w:id="0">
    <w:p w14:paraId="6CBFD374" w14:textId="77777777" w:rsidR="00FB133E" w:rsidRDefault="00FB133E" w:rsidP="00576A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5DA"/>
    <w:rsid w:val="000038DD"/>
    <w:rsid w:val="000268E9"/>
    <w:rsid w:val="00027896"/>
    <w:rsid w:val="000555DA"/>
    <w:rsid w:val="000A640F"/>
    <w:rsid w:val="000D33DF"/>
    <w:rsid w:val="00136476"/>
    <w:rsid w:val="00140520"/>
    <w:rsid w:val="001517A1"/>
    <w:rsid w:val="00162681"/>
    <w:rsid w:val="001823BD"/>
    <w:rsid w:val="00193282"/>
    <w:rsid w:val="001A50E8"/>
    <w:rsid w:val="001E363B"/>
    <w:rsid w:val="00286558"/>
    <w:rsid w:val="003278E4"/>
    <w:rsid w:val="00355EBC"/>
    <w:rsid w:val="003715D7"/>
    <w:rsid w:val="00386566"/>
    <w:rsid w:val="003903B7"/>
    <w:rsid w:val="0039418E"/>
    <w:rsid w:val="003A192C"/>
    <w:rsid w:val="00443B90"/>
    <w:rsid w:val="00475845"/>
    <w:rsid w:val="00485803"/>
    <w:rsid w:val="004F3B00"/>
    <w:rsid w:val="00503176"/>
    <w:rsid w:val="00512355"/>
    <w:rsid w:val="00514A28"/>
    <w:rsid w:val="00576AB2"/>
    <w:rsid w:val="0058686B"/>
    <w:rsid w:val="005C4281"/>
    <w:rsid w:val="005D6A1F"/>
    <w:rsid w:val="005F6AC1"/>
    <w:rsid w:val="00633CDC"/>
    <w:rsid w:val="006454CF"/>
    <w:rsid w:val="00676058"/>
    <w:rsid w:val="00693972"/>
    <w:rsid w:val="006D0795"/>
    <w:rsid w:val="006D2F7F"/>
    <w:rsid w:val="007069B2"/>
    <w:rsid w:val="0076380E"/>
    <w:rsid w:val="007B55A8"/>
    <w:rsid w:val="007F345D"/>
    <w:rsid w:val="007F5F72"/>
    <w:rsid w:val="0080610F"/>
    <w:rsid w:val="00832423"/>
    <w:rsid w:val="00832AB7"/>
    <w:rsid w:val="00835D56"/>
    <w:rsid w:val="00845AE5"/>
    <w:rsid w:val="00847734"/>
    <w:rsid w:val="00882A1C"/>
    <w:rsid w:val="008A0316"/>
    <w:rsid w:val="00917909"/>
    <w:rsid w:val="00944DA2"/>
    <w:rsid w:val="00983C2C"/>
    <w:rsid w:val="00985B96"/>
    <w:rsid w:val="00994936"/>
    <w:rsid w:val="009C2ADA"/>
    <w:rsid w:val="009D62F2"/>
    <w:rsid w:val="009E6F79"/>
    <w:rsid w:val="00A60E51"/>
    <w:rsid w:val="00B012F7"/>
    <w:rsid w:val="00B06514"/>
    <w:rsid w:val="00B34DD0"/>
    <w:rsid w:val="00B6003D"/>
    <w:rsid w:val="00BF1008"/>
    <w:rsid w:val="00C03091"/>
    <w:rsid w:val="00C3781D"/>
    <w:rsid w:val="00C8624B"/>
    <w:rsid w:val="00C95D0E"/>
    <w:rsid w:val="00CF2422"/>
    <w:rsid w:val="00D00584"/>
    <w:rsid w:val="00DE26BD"/>
    <w:rsid w:val="00DF2FFE"/>
    <w:rsid w:val="00E1463F"/>
    <w:rsid w:val="00E21BBF"/>
    <w:rsid w:val="00E870BE"/>
    <w:rsid w:val="00E94AD9"/>
    <w:rsid w:val="00F27B1B"/>
    <w:rsid w:val="00F5060A"/>
    <w:rsid w:val="00F71601"/>
    <w:rsid w:val="00FB133E"/>
    <w:rsid w:val="00FC7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114B2"/>
  <w15:chartTrackingRefBased/>
  <w15:docId w15:val="{3234E6C1-670E-4251-84B5-4B0E1CB90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6AB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6AB2"/>
    <w:rPr>
      <w:sz w:val="18"/>
      <w:szCs w:val="18"/>
    </w:rPr>
  </w:style>
  <w:style w:type="paragraph" w:styleId="a5">
    <w:name w:val="footer"/>
    <w:basedOn w:val="a"/>
    <w:link w:val="a6"/>
    <w:uiPriority w:val="99"/>
    <w:unhideWhenUsed/>
    <w:rsid w:val="00576AB2"/>
    <w:pPr>
      <w:tabs>
        <w:tab w:val="center" w:pos="4153"/>
        <w:tab w:val="right" w:pos="8306"/>
      </w:tabs>
      <w:snapToGrid w:val="0"/>
      <w:jc w:val="left"/>
    </w:pPr>
    <w:rPr>
      <w:sz w:val="18"/>
      <w:szCs w:val="18"/>
    </w:rPr>
  </w:style>
  <w:style w:type="character" w:customStyle="1" w:styleId="a6">
    <w:name w:val="页脚 字符"/>
    <w:basedOn w:val="a0"/>
    <w:link w:val="a5"/>
    <w:uiPriority w:val="99"/>
    <w:rsid w:val="00576AB2"/>
    <w:rPr>
      <w:sz w:val="18"/>
      <w:szCs w:val="18"/>
    </w:rPr>
  </w:style>
  <w:style w:type="character" w:styleId="a7">
    <w:name w:val="Hyperlink"/>
    <w:basedOn w:val="a0"/>
    <w:uiPriority w:val="99"/>
    <w:semiHidden/>
    <w:unhideWhenUsed/>
    <w:rsid w:val="00C95D0E"/>
    <w:rPr>
      <w:color w:val="0000FF"/>
      <w:u w:val="single"/>
    </w:rPr>
  </w:style>
  <w:style w:type="paragraph" w:styleId="a8">
    <w:name w:val="List Paragraph"/>
    <w:basedOn w:val="a"/>
    <w:uiPriority w:val="34"/>
    <w:qFormat/>
    <w:rsid w:val="00443B90"/>
    <w:pPr>
      <w:ind w:firstLineChars="200" w:firstLine="420"/>
    </w:pPr>
  </w:style>
  <w:style w:type="paragraph" w:styleId="a9">
    <w:name w:val="Balloon Text"/>
    <w:basedOn w:val="a"/>
    <w:link w:val="aa"/>
    <w:uiPriority w:val="99"/>
    <w:semiHidden/>
    <w:unhideWhenUsed/>
    <w:rsid w:val="00B012F7"/>
    <w:rPr>
      <w:sz w:val="18"/>
      <w:szCs w:val="18"/>
    </w:rPr>
  </w:style>
  <w:style w:type="character" w:customStyle="1" w:styleId="aa">
    <w:name w:val="批注框文本 字符"/>
    <w:basedOn w:val="a0"/>
    <w:link w:val="a9"/>
    <w:uiPriority w:val="99"/>
    <w:semiHidden/>
    <w:rsid w:val="00B012F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3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hart" Target="charts/chart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d.o(13);"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主动公开情况</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2-7CDE-429A-8A92-E0DBB32F62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DE-429A-8A92-E0DBB32F622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4-7CDE-429A-8A92-E0DBB32F62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5-7CDE-429A-8A92-E0DBB32F62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6-7CDE-429A-8A92-E0DBB32F622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7-7CDE-429A-8A92-E0DBB32F6229}"/>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8-7CDE-429A-8A92-E0DBB32F6229}"/>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9-7CDE-429A-8A92-E0DBB32F6229}"/>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1-7CDE-429A-8A92-E0DBB32F6229}"/>
              </c:ext>
            </c:extLst>
          </c:dPt>
          <c:dLbls>
            <c:dLbl>
              <c:idx val="0"/>
              <c:layout>
                <c:manualLayout>
                  <c:x val="-2.5320847655901996E-2"/>
                  <c:y val="-1.3738004111715137E-2"/>
                </c:manualLayout>
              </c:layout>
              <c:tx>
                <c:rich>
                  <a:bodyPr/>
                  <a:lstStyle/>
                  <a:p>
                    <a:fld id="{F400702B-25FC-4A00-A1D3-08AD4C1CE139}" type="CATEGORYNAME">
                      <a:rPr lang="zh-CN" altLang="en-US"/>
                      <a:pPr/>
                      <a:t>[类别名称]</a:t>
                    </a:fld>
                    <a:r>
                      <a:rPr lang="en-US" altLang="zh-CN" baseline="0"/>
                      <a:t>, </a:t>
                    </a:r>
                    <a:fld id="{86C01C89-4A48-48E3-BA26-33F0BDCA3630}"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7CDE-429A-8A92-E0DBB32F6229}"/>
                </c:ext>
              </c:extLst>
            </c:dLbl>
            <c:dLbl>
              <c:idx val="1"/>
              <c:layout>
                <c:manualLayout>
                  <c:x val="6.2106512510641206E-2"/>
                  <c:y val="-2.9940111975167171E-2"/>
                </c:manualLayout>
              </c:layout>
              <c:tx>
                <c:rich>
                  <a:bodyPr/>
                  <a:lstStyle/>
                  <a:p>
                    <a:fld id="{AE0E4D0F-A357-4FA9-AD8D-D322C5763FDD}" type="CATEGORYNAME">
                      <a:rPr lang="zh-CN" altLang="en-US"/>
                      <a:pPr/>
                      <a:t>[类别名称]</a:t>
                    </a:fld>
                    <a:r>
                      <a:rPr lang="en-US" altLang="zh-CN" baseline="0"/>
                      <a:t>, </a:t>
                    </a:r>
                    <a:fld id="{D76914C2-C8B5-411D-859C-1C5248BDBABF}"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CDE-429A-8A92-E0DBB32F6229}"/>
                </c:ext>
              </c:extLst>
            </c:dLbl>
            <c:dLbl>
              <c:idx val="2"/>
              <c:layout>
                <c:manualLayout>
                  <c:x val="4.1950605861240532E-2"/>
                  <c:y val="-2.7762365617610491E-2"/>
                </c:manualLayout>
              </c:layout>
              <c:tx>
                <c:rich>
                  <a:bodyPr/>
                  <a:lstStyle/>
                  <a:p>
                    <a:fld id="{52F28877-F1E5-453A-BE54-11FEF8CC96A6}" type="CATEGORYNAME">
                      <a:rPr lang="zh-CN" altLang="en-US"/>
                      <a:pPr/>
                      <a:t>[类别名称]</a:t>
                    </a:fld>
                    <a:r>
                      <a:rPr lang="en-US" altLang="zh-CN" baseline="0"/>
                      <a:t>, </a:t>
                    </a:r>
                    <a:fld id="{0F1C456D-A3D0-4E48-AEAC-E35ED7DB5FB3}"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layout>
                    <c:manualLayout>
                      <c:w val="0.25276917739002824"/>
                      <c:h val="0.11298245614035088"/>
                    </c:manualLayout>
                  </c15:layout>
                  <c15:dlblFieldTable/>
                  <c15:showDataLabelsRange val="0"/>
                </c:ext>
                <c:ext xmlns:c16="http://schemas.microsoft.com/office/drawing/2014/chart" uri="{C3380CC4-5D6E-409C-BE32-E72D297353CC}">
                  <c16:uniqueId val="{00000004-7CDE-429A-8A92-E0DBB32F6229}"/>
                </c:ext>
              </c:extLst>
            </c:dLbl>
            <c:dLbl>
              <c:idx val="3"/>
              <c:layout>
                <c:manualLayout>
                  <c:x val="3.1444681863599222E-2"/>
                  <c:y val="-1.6731917798200921E-2"/>
                </c:manualLayout>
              </c:layout>
              <c:tx>
                <c:rich>
                  <a:bodyPr/>
                  <a:lstStyle/>
                  <a:p>
                    <a:fld id="{FDB1A07D-5142-49C3-ACBC-37F709B4E3AC}" type="CATEGORYNAME">
                      <a:rPr lang="zh-CN" altLang="en-US"/>
                      <a:pPr/>
                      <a:t>[类别名称]</a:t>
                    </a:fld>
                    <a:r>
                      <a:rPr lang="en-US" altLang="zh-CN" baseline="0"/>
                      <a:t>, </a:t>
                    </a:r>
                    <a:fld id="{A424E558-E725-4545-8BDB-4D0EEE8E484A}"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CDE-429A-8A92-E0DBB32F6229}"/>
                </c:ext>
              </c:extLst>
            </c:dLbl>
            <c:dLbl>
              <c:idx val="4"/>
              <c:layout>
                <c:manualLayout>
                  <c:x val="3.3506942140298833E-2"/>
                  <c:y val="-3.0584009816110449E-2"/>
                </c:manualLayout>
              </c:layout>
              <c:tx>
                <c:rich>
                  <a:bodyPr/>
                  <a:lstStyle/>
                  <a:p>
                    <a:fld id="{9C578D9C-07BC-4B4B-908C-D70A74EC7512}" type="CATEGORYNAME">
                      <a:rPr lang="zh-CN" altLang="en-US"/>
                      <a:pPr/>
                      <a:t>[类别名称]</a:t>
                    </a:fld>
                    <a:r>
                      <a:rPr lang="en-US" altLang="zh-CN" baseline="0"/>
                      <a:t>, </a:t>
                    </a:r>
                    <a:fld id="{4510D410-31A9-4A30-947C-776BD2CB913A}"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7CDE-429A-8A92-E0DBB32F6229}"/>
                </c:ext>
              </c:extLst>
            </c:dLbl>
            <c:dLbl>
              <c:idx val="5"/>
              <c:layout>
                <c:manualLayout>
                  <c:x val="2.1501011506718414E-2"/>
                  <c:y val="2.6032194892047162E-3"/>
                </c:manualLayout>
              </c:layout>
              <c:tx>
                <c:rich>
                  <a:bodyPr/>
                  <a:lstStyle/>
                  <a:p>
                    <a:fld id="{F4D7EFEB-820D-4918-816E-E46AC3B34A52}" type="CATEGORYNAME">
                      <a:rPr lang="zh-CN" altLang="en-US"/>
                      <a:pPr/>
                      <a:t>[类别名称]</a:t>
                    </a:fld>
                    <a:r>
                      <a:rPr lang="en-US" altLang="zh-CN" baseline="0"/>
                      <a:t>, </a:t>
                    </a:r>
                    <a:fld id="{CA0D64E0-EA71-468E-82B1-0073F08D3F64}"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CDE-429A-8A92-E0DBB32F6229}"/>
                </c:ext>
              </c:extLst>
            </c:dLbl>
            <c:dLbl>
              <c:idx val="6"/>
              <c:layout>
                <c:manualLayout>
                  <c:x val="5.8353225350804179E-2"/>
                  <c:y val="-2.8970527290899783E-3"/>
                </c:manualLayout>
              </c:layout>
              <c:tx>
                <c:rich>
                  <a:bodyPr/>
                  <a:lstStyle/>
                  <a:p>
                    <a:fld id="{F8F3FF64-75FB-4E49-AE7C-99AF6EDCBADB}" type="CATEGORYNAME">
                      <a:rPr lang="zh-CN" altLang="en-US"/>
                      <a:pPr/>
                      <a:t>[类别名称]</a:t>
                    </a:fld>
                    <a:r>
                      <a:rPr lang="en-US" altLang="zh-CN" baseline="0"/>
                      <a:t>, </a:t>
                    </a:r>
                    <a:fld id="{510ACEA0-6AA9-4ABD-9563-18926F58F867}"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7CDE-429A-8A92-E0DBB32F6229}"/>
                </c:ext>
              </c:extLst>
            </c:dLbl>
            <c:dLbl>
              <c:idx val="7"/>
              <c:layout>
                <c:manualLayout>
                  <c:x val="-2.8894774861545871E-2"/>
                  <c:y val="-9.3730528266010096E-2"/>
                </c:manualLayout>
              </c:layout>
              <c:tx>
                <c:rich>
                  <a:bodyPr/>
                  <a:lstStyle/>
                  <a:p>
                    <a:fld id="{6B80C737-A461-4A01-AE41-082361E7A89B}" type="CATEGORYNAME">
                      <a:rPr lang="zh-CN" altLang="en-US"/>
                      <a:pPr/>
                      <a:t>[类别名称]</a:t>
                    </a:fld>
                    <a:r>
                      <a:rPr lang="en-US" altLang="zh-CN" baseline="0"/>
                      <a:t>, </a:t>
                    </a:r>
                    <a:fld id="{10113346-C55E-412B-82BD-2BACBB8C4DC7}"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layout>
                    <c:manualLayout>
                      <c:w val="0.26486876956417049"/>
                      <c:h val="5.2631578947368418E-2"/>
                    </c:manualLayout>
                  </c15:layout>
                  <c15:dlblFieldTable/>
                  <c15:showDataLabelsRange val="0"/>
                </c:ext>
                <c:ext xmlns:c16="http://schemas.microsoft.com/office/drawing/2014/chart" uri="{C3380CC4-5D6E-409C-BE32-E72D297353CC}">
                  <c16:uniqueId val="{00000009-7CDE-429A-8A92-E0DBB32F6229}"/>
                </c:ext>
              </c:extLst>
            </c:dLbl>
            <c:dLbl>
              <c:idx val="8"/>
              <c:layout>
                <c:manualLayout>
                  <c:x val="-4.0713382414002991E-2"/>
                  <c:y val="-5.3328457781786562E-2"/>
                </c:manualLayout>
              </c:layout>
              <c:tx>
                <c:rich>
                  <a:bodyPr/>
                  <a:lstStyle/>
                  <a:p>
                    <a:fld id="{0C2DCA46-E347-44A9-B691-3EFF5106BA19}" type="CATEGORYNAME">
                      <a:rPr lang="zh-CN" altLang="en-US"/>
                      <a:pPr/>
                      <a:t>[类别名称]</a:t>
                    </a:fld>
                    <a:r>
                      <a:rPr lang="en-US" altLang="zh-CN" baseline="0"/>
                      <a:t>, </a:t>
                    </a:r>
                    <a:fld id="{57A6484A-B912-403E-A771-75A0A62AFF27}" type="VALUE">
                      <a:rPr lang="en-US" altLang="zh-CN" baseline="0"/>
                      <a:pPr/>
                      <a:t>[值]</a:t>
                    </a:fld>
                    <a:r>
                      <a:rPr lang="zh-CN" altLang="en-US" baseline="0"/>
                      <a:t>条</a:t>
                    </a:r>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CDE-429A-8A92-E0DBB32F622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zh-CN"/>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Sheet1!$A$2:$A$10</c:f>
              <c:strCache>
                <c:ptCount val="9"/>
                <c:pt idx="0">
                  <c:v>机构职能</c:v>
                </c:pt>
                <c:pt idx="1">
                  <c:v>信息公开指南</c:v>
                </c:pt>
                <c:pt idx="2">
                  <c:v>主动公开基本目录</c:v>
                </c:pt>
                <c:pt idx="3">
                  <c:v>年度工作报告</c:v>
                </c:pt>
                <c:pt idx="4">
                  <c:v>通知公告</c:v>
                </c:pt>
                <c:pt idx="5">
                  <c:v>基层政务公开标准目录</c:v>
                </c:pt>
                <c:pt idx="6">
                  <c:v>情况说明</c:v>
                </c:pt>
                <c:pt idx="7">
                  <c:v>重点领域信息公开</c:v>
                </c:pt>
                <c:pt idx="8">
                  <c:v>财政信息</c:v>
                </c:pt>
              </c:strCache>
            </c:strRef>
          </c:cat>
          <c:val>
            <c:numRef>
              <c:f>Sheet1!$B$2:$B$10</c:f>
              <c:numCache>
                <c:formatCode>General</c:formatCode>
                <c:ptCount val="9"/>
                <c:pt idx="0">
                  <c:v>1</c:v>
                </c:pt>
                <c:pt idx="1">
                  <c:v>1</c:v>
                </c:pt>
                <c:pt idx="2">
                  <c:v>1</c:v>
                </c:pt>
                <c:pt idx="3">
                  <c:v>1</c:v>
                </c:pt>
                <c:pt idx="4">
                  <c:v>1</c:v>
                </c:pt>
                <c:pt idx="5">
                  <c:v>2</c:v>
                </c:pt>
                <c:pt idx="6">
                  <c:v>2</c:v>
                </c:pt>
                <c:pt idx="7">
                  <c:v>3</c:v>
                </c:pt>
                <c:pt idx="8">
                  <c:v>5</c:v>
                </c:pt>
              </c:numCache>
            </c:numRef>
          </c:val>
          <c:extLst>
            <c:ext xmlns:c16="http://schemas.microsoft.com/office/drawing/2014/chart" uri="{C3380CC4-5D6E-409C-BE32-E72D297353CC}">
              <c16:uniqueId val="{00000000-7CDE-429A-8A92-E0DBB32F6229}"/>
            </c:ext>
          </c:extLst>
        </c:ser>
        <c:dLbls>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7</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沙 币</dc:creator>
  <cp:keywords/>
  <dc:description/>
  <cp:lastModifiedBy>孙 晓</cp:lastModifiedBy>
  <cp:revision>53</cp:revision>
  <cp:lastPrinted>2023-02-03T08:35:00Z</cp:lastPrinted>
  <dcterms:created xsi:type="dcterms:W3CDTF">2023-01-31T07:15:00Z</dcterms:created>
  <dcterms:modified xsi:type="dcterms:W3CDTF">2023-02-10T10:08:00Z</dcterms:modified>
</cp:coreProperties>
</file>