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941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8424"/>
      </w:tblGrid>
      <w:tr w:rsidR="000D12CA" w:rsidTr="000D12CA">
        <w:trPr>
          <w:trHeight w:val="557"/>
        </w:trPr>
        <w:tc>
          <w:tcPr>
            <w:tcW w:w="2972" w:type="dxa"/>
          </w:tcPr>
          <w:p w:rsidR="000D12CA" w:rsidRDefault="000D12CA" w:rsidP="000D12CA">
            <w:pPr>
              <w:jc w:val="center"/>
              <w:rPr>
                <w:rFonts w:hint="eastAsia"/>
              </w:rPr>
            </w:pPr>
            <w:r>
              <w:rPr>
                <w:rStyle w:val="a4"/>
                <w:rFonts w:ascii="方正黑体简体" w:eastAsia="方正黑体简体" w:hAnsi="Arial" w:cs="Arial" w:hint="eastAsia"/>
                <w:color w:val="000000"/>
                <w:sz w:val="32"/>
                <w:szCs w:val="32"/>
              </w:rPr>
              <w:t>执法主体</w:t>
            </w:r>
          </w:p>
        </w:tc>
        <w:tc>
          <w:tcPr>
            <w:tcW w:w="2552" w:type="dxa"/>
          </w:tcPr>
          <w:p w:rsidR="000D12CA" w:rsidRDefault="000D12CA" w:rsidP="000D12CA">
            <w:pPr>
              <w:jc w:val="center"/>
              <w:rPr>
                <w:rFonts w:hint="eastAsia"/>
              </w:rPr>
            </w:pPr>
            <w:r>
              <w:rPr>
                <w:rStyle w:val="a4"/>
                <w:rFonts w:ascii="方正黑体简体" w:eastAsia="方正黑体简体" w:hAnsi="Arial" w:cs="Arial" w:hint="eastAsia"/>
                <w:color w:val="000000"/>
                <w:sz w:val="32"/>
                <w:szCs w:val="32"/>
              </w:rPr>
              <w:t>岗位名称</w:t>
            </w:r>
          </w:p>
        </w:tc>
        <w:tc>
          <w:tcPr>
            <w:tcW w:w="8424" w:type="dxa"/>
          </w:tcPr>
          <w:p w:rsidR="000D12CA" w:rsidRDefault="000D12CA" w:rsidP="000D12CA">
            <w:pPr>
              <w:jc w:val="center"/>
              <w:rPr>
                <w:rFonts w:hint="eastAsia"/>
              </w:rPr>
            </w:pPr>
            <w:r>
              <w:rPr>
                <w:rStyle w:val="a4"/>
                <w:rFonts w:ascii="方正黑体简体" w:eastAsia="方正黑体简体" w:hAnsi="Arial" w:cs="Arial" w:hint="eastAsia"/>
                <w:color w:val="000000"/>
                <w:sz w:val="32"/>
                <w:szCs w:val="32"/>
              </w:rPr>
              <w:t>岗位职责</w:t>
            </w:r>
          </w:p>
        </w:tc>
      </w:tr>
      <w:tr w:rsidR="000D12CA" w:rsidTr="000D12CA">
        <w:trPr>
          <w:trHeight w:val="2900"/>
        </w:trPr>
        <w:tc>
          <w:tcPr>
            <w:tcW w:w="2972" w:type="dxa"/>
          </w:tcPr>
          <w:p w:rsidR="000D12CA" w:rsidRDefault="000D12CA" w:rsidP="000D12CA">
            <w:pPr>
              <w:rPr>
                <w:rStyle w:val="a4"/>
                <w:rFonts w:ascii="方正仿宋简体" w:eastAsia="方正仿宋简体" w:hAnsi="Arial" w:cs="Arial"/>
                <w:color w:val="000000"/>
                <w:sz w:val="32"/>
                <w:szCs w:val="32"/>
              </w:rPr>
            </w:pPr>
          </w:p>
          <w:p w:rsidR="000D12CA" w:rsidRDefault="000D12CA" w:rsidP="000D12CA">
            <w:pPr>
              <w:rPr>
                <w:rFonts w:hint="eastAsia"/>
              </w:rPr>
            </w:pPr>
            <w:r>
              <w:rPr>
                <w:rStyle w:val="a4"/>
                <w:rFonts w:ascii="方正仿宋简体" w:eastAsia="方正仿宋简体" w:hAnsi="Arial" w:cs="Arial" w:hint="eastAsia"/>
                <w:color w:val="000000"/>
                <w:sz w:val="32"/>
                <w:szCs w:val="32"/>
              </w:rPr>
              <w:t>济宁北湖省级旅游度假区应急管理局</w:t>
            </w:r>
          </w:p>
        </w:tc>
        <w:tc>
          <w:tcPr>
            <w:tcW w:w="2552" w:type="dxa"/>
          </w:tcPr>
          <w:p w:rsidR="000D12CA" w:rsidRDefault="000D12CA" w:rsidP="000D12CA"/>
          <w:p w:rsidR="000D12CA" w:rsidRDefault="000D12CA" w:rsidP="000D12CA"/>
          <w:p w:rsidR="000D12CA" w:rsidRDefault="000D12CA" w:rsidP="000D12CA">
            <w:pPr>
              <w:rPr>
                <w:rStyle w:val="a4"/>
                <w:rFonts w:ascii="方正仿宋简体" w:eastAsia="方正仿宋简体" w:hAnsi="Arial" w:cs="Arial"/>
                <w:color w:val="000000"/>
                <w:sz w:val="32"/>
                <w:szCs w:val="32"/>
              </w:rPr>
            </w:pPr>
            <w:r>
              <w:rPr>
                <w:rStyle w:val="a4"/>
                <w:rFonts w:ascii="方正仿宋简体" w:eastAsia="方正仿宋简体" w:hAnsi="Arial" w:cs="Arial" w:hint="eastAsia"/>
                <w:color w:val="000000"/>
                <w:sz w:val="32"/>
                <w:szCs w:val="32"/>
              </w:rPr>
              <w:t>综合</w:t>
            </w:r>
            <w:r>
              <w:rPr>
                <w:rStyle w:val="a4"/>
                <w:rFonts w:ascii="方正仿宋简体" w:eastAsia="方正仿宋简体" w:hAnsi="Arial" w:cs="Arial" w:hint="eastAsia"/>
                <w:color w:val="000000"/>
                <w:sz w:val="32"/>
                <w:szCs w:val="32"/>
              </w:rPr>
              <w:t>执法大队</w:t>
            </w:r>
          </w:p>
          <w:p w:rsidR="000D12CA" w:rsidRPr="000D12CA" w:rsidRDefault="000D12CA" w:rsidP="000D12CA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8424" w:type="dxa"/>
          </w:tcPr>
          <w:p w:rsidR="000D12CA" w:rsidRDefault="000D12CA" w:rsidP="000D12CA"/>
          <w:p w:rsidR="000D12CA" w:rsidRDefault="000D12CA" w:rsidP="000D12CA"/>
          <w:p w:rsidR="000D12CA" w:rsidRPr="000D12CA" w:rsidRDefault="000D12CA" w:rsidP="000D12CA">
            <w:pPr>
              <w:rPr>
                <w:rFonts w:hint="eastAsia"/>
              </w:rPr>
            </w:pPr>
            <w:r>
              <w:rPr>
                <w:rStyle w:val="a4"/>
                <w:rFonts w:ascii="方正仿宋简体" w:eastAsia="方正仿宋简体" w:hAnsi="Arial" w:cs="Arial" w:hint="eastAsia"/>
                <w:color w:val="000000"/>
                <w:sz w:val="32"/>
                <w:szCs w:val="32"/>
              </w:rPr>
              <w:t>负责执法监察、事故调查、评估及统计等工作，对接市、区相关工作。</w:t>
            </w:r>
            <w:bookmarkStart w:id="0" w:name="_GoBack"/>
            <w:bookmarkEnd w:id="0"/>
          </w:p>
        </w:tc>
      </w:tr>
    </w:tbl>
    <w:p w:rsidR="00D423FF" w:rsidRDefault="00D423FF">
      <w:pPr>
        <w:rPr>
          <w:rFonts w:hint="eastAsia"/>
        </w:rPr>
      </w:pPr>
    </w:p>
    <w:sectPr w:rsidR="00D423FF" w:rsidSect="000D12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FD"/>
    <w:rsid w:val="000D12CA"/>
    <w:rsid w:val="00927BFD"/>
    <w:rsid w:val="00D4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429D2-0832-497B-A1E9-AB12236A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D12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69</Characters>
  <Application>Microsoft Office Word</Application>
  <DocSecurity>0</DocSecurity>
  <Lines>1</Lines>
  <Paragraphs>1</Paragraphs>
  <ScaleCrop>false</ScaleCrop>
  <Company>微软中国</Company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2024-12-31T06:27:00Z</dcterms:created>
  <dcterms:modified xsi:type="dcterms:W3CDTF">2024-12-31T06:35:00Z</dcterms:modified>
</cp:coreProperties>
</file>