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16840">
      <w:pPr>
        <w:rPr>
          <w:rFonts w:ascii="Times New Roman" w:hAnsi="Times New Roman"/>
          <w:b/>
          <w:bCs/>
          <w:color w:val="000000" w:themeColor="text1"/>
          <w:lang w:val="en-US" w:eastAsia="zh-CN"/>
        </w:rPr>
      </w:pPr>
    </w:p>
    <w:p w14:paraId="50BEB072">
      <w:pPr>
        <w:rPr>
          <w:rFonts w:ascii="Times New Roman" w:hAnsi="Times New Roman"/>
          <w:b/>
          <w:bCs/>
          <w:color w:val="000000" w:themeColor="text1"/>
          <w:lang w:val="en-US" w:eastAsia="zh-CN"/>
        </w:rPr>
      </w:pPr>
    </w:p>
    <w:p w14:paraId="567E31F3">
      <w:pPr>
        <w:rPr>
          <w:rFonts w:ascii="Times New Roman" w:hAnsi="Times New Roman"/>
          <w:b/>
          <w:bCs/>
          <w:color w:val="000000" w:themeColor="text1"/>
          <w:lang w:val="en-US" w:eastAsia="zh-CN"/>
        </w:rPr>
      </w:pPr>
    </w:p>
    <w:p w14:paraId="29E08393">
      <w:pPr>
        <w:rPr>
          <w:rFonts w:ascii="Times New Roman" w:hAnsi="Times New Roman"/>
          <w:b/>
          <w:bCs/>
          <w:color w:val="000000" w:themeColor="text1"/>
          <w:lang w:val="en-US" w:eastAsia="zh-CN"/>
        </w:rPr>
      </w:pPr>
    </w:p>
    <w:p w14:paraId="1F9ED73C">
      <w:pPr>
        <w:jc w:val="center"/>
        <w:rPr>
          <w:rFonts w:ascii="Times New Roman" w:hAnsi="Times New Roman" w:eastAsia="方正小标宋简体"/>
          <w:b w:val="0"/>
          <w:bCs w:val="0"/>
          <w:color w:val="000000" w:themeColor="text1"/>
          <w:sz w:val="44"/>
          <w:szCs w:val="44"/>
          <w:lang w:val="en-US" w:eastAsia="zh-CN"/>
        </w:rPr>
      </w:pPr>
      <w:r>
        <w:rPr>
          <w:rFonts w:ascii="Times New Roman" w:hAnsi="Times New Roman" w:eastAsia="方正小标宋简体"/>
          <w:b w:val="0"/>
          <w:bCs w:val="0"/>
          <w:color w:val="000000" w:themeColor="text1"/>
          <w:sz w:val="44"/>
          <w:szCs w:val="44"/>
          <w:lang w:val="en-US" w:eastAsia="zh-CN"/>
        </w:rPr>
        <w:t>202</w:t>
      </w:r>
      <w:r>
        <w:rPr>
          <w:rFonts w:hint="eastAsia" w:ascii="Times New Roman" w:hAnsi="Times New Roman" w:eastAsia="方正小标宋简体"/>
          <w:b w:val="0"/>
          <w:bCs w:val="0"/>
          <w:color w:val="000000" w:themeColor="text1"/>
          <w:sz w:val="44"/>
          <w:szCs w:val="44"/>
          <w:lang w:val="en-US" w:eastAsia="zh-CN"/>
        </w:rPr>
        <w:t>6</w:t>
      </w:r>
      <w:r>
        <w:rPr>
          <w:rFonts w:ascii="Times New Roman" w:hAnsi="Times New Roman" w:eastAsia="方正小标宋简体"/>
          <w:b w:val="0"/>
          <w:bCs w:val="0"/>
          <w:color w:val="000000" w:themeColor="text1"/>
          <w:sz w:val="44"/>
          <w:szCs w:val="44"/>
          <w:lang w:val="en-US" w:eastAsia="zh-CN"/>
        </w:rPr>
        <w:t>年济宁市“技能状元”职业技能大赛—</w:t>
      </w:r>
    </w:p>
    <w:p w14:paraId="646C390B">
      <w:pPr>
        <w:jc w:val="center"/>
        <w:rPr>
          <w:rFonts w:ascii="Times New Roman" w:hAnsi="Times New Roman" w:eastAsia="方正小标宋简体"/>
          <w:b w:val="0"/>
          <w:bCs w:val="0"/>
          <w:color w:val="000000" w:themeColor="text1"/>
          <w:sz w:val="44"/>
          <w:szCs w:val="44"/>
          <w:lang w:val="en-US" w:eastAsia="zh-CN"/>
        </w:rPr>
      </w:pPr>
      <w:r>
        <w:rPr>
          <w:rFonts w:hint="eastAsia" w:ascii="Times New Roman" w:hAnsi="Times New Roman" w:eastAsia="方正小标宋简体"/>
          <w:b w:val="0"/>
          <w:bCs w:val="0"/>
          <w:color w:val="000000" w:themeColor="text1"/>
          <w:sz w:val="44"/>
          <w:szCs w:val="44"/>
          <w:lang w:val="en-US" w:eastAsia="zh-CN"/>
        </w:rPr>
        <w:t>太白湖新区</w:t>
      </w:r>
      <w:r>
        <w:rPr>
          <w:rFonts w:ascii="Times New Roman" w:hAnsi="Times New Roman" w:eastAsia="方正小标宋简体"/>
          <w:b w:val="0"/>
          <w:bCs w:val="0"/>
          <w:color w:val="000000" w:themeColor="text1"/>
          <w:sz w:val="44"/>
          <w:szCs w:val="44"/>
          <w:lang w:val="en-US" w:eastAsia="zh-CN"/>
        </w:rPr>
        <w:t>劳动关系协调师职业技能竞赛</w:t>
      </w:r>
    </w:p>
    <w:p w14:paraId="3D447DFF">
      <w:pPr>
        <w:jc w:val="center"/>
        <w:rPr>
          <w:rFonts w:ascii="Times New Roman" w:hAnsi="Times New Roman" w:eastAsia="方正小标宋简体"/>
          <w:b w:val="0"/>
          <w:bCs w:val="0"/>
          <w:color w:val="000000" w:themeColor="text1"/>
          <w:sz w:val="44"/>
          <w:szCs w:val="44"/>
          <w:lang w:val="en-US" w:eastAsia="zh-CN"/>
        </w:rPr>
      </w:pPr>
      <w:r>
        <w:rPr>
          <w:rFonts w:ascii="Times New Roman" w:hAnsi="Times New Roman" w:eastAsia="方正小标宋简体"/>
          <w:b w:val="0"/>
          <w:bCs w:val="0"/>
          <w:color w:val="000000" w:themeColor="text1"/>
          <w:sz w:val="44"/>
          <w:szCs w:val="44"/>
          <w:lang w:val="en-US" w:eastAsia="zh-CN"/>
        </w:rPr>
        <w:t>技术文件</w:t>
      </w:r>
    </w:p>
    <w:p w14:paraId="2FDA4610">
      <w:pPr>
        <w:rPr>
          <w:rFonts w:ascii="Times New Roman" w:hAnsi="Times New Roman"/>
          <w:b/>
          <w:bCs/>
          <w:color w:val="000000" w:themeColor="text1"/>
        </w:rPr>
      </w:pPr>
    </w:p>
    <w:p w14:paraId="0F173504">
      <w:pPr>
        <w:rPr>
          <w:rFonts w:ascii="Times New Roman" w:hAnsi="Times New Roman"/>
          <w:b/>
          <w:bCs/>
          <w:color w:val="000000" w:themeColor="text1"/>
        </w:rPr>
      </w:pPr>
    </w:p>
    <w:p w14:paraId="57643295">
      <w:pPr>
        <w:rPr>
          <w:rFonts w:ascii="Times New Roman" w:hAnsi="Times New Roman"/>
          <w:b/>
          <w:bCs/>
          <w:color w:val="000000" w:themeColor="text1"/>
        </w:rPr>
      </w:pPr>
    </w:p>
    <w:p w14:paraId="075B4CAF">
      <w:pPr>
        <w:rPr>
          <w:rFonts w:ascii="Times New Roman" w:hAnsi="Times New Roman"/>
          <w:b/>
          <w:bCs/>
          <w:color w:val="000000" w:themeColor="text1"/>
        </w:rPr>
      </w:pPr>
    </w:p>
    <w:p w14:paraId="0546FC41">
      <w:pPr>
        <w:rPr>
          <w:rFonts w:ascii="Times New Roman" w:hAnsi="Times New Roman"/>
          <w:b/>
          <w:bCs/>
          <w:color w:val="000000" w:themeColor="text1"/>
        </w:rPr>
      </w:pPr>
    </w:p>
    <w:p w14:paraId="084E4A82">
      <w:pPr>
        <w:rPr>
          <w:rFonts w:ascii="Times New Roman" w:hAnsi="Times New Roman"/>
          <w:b/>
          <w:bCs/>
          <w:color w:val="000000" w:themeColor="text1"/>
        </w:rPr>
      </w:pPr>
    </w:p>
    <w:p w14:paraId="64030430">
      <w:pPr>
        <w:rPr>
          <w:rFonts w:ascii="Times New Roman" w:hAnsi="Times New Roman"/>
          <w:b/>
          <w:bCs/>
          <w:color w:val="000000" w:themeColor="text1"/>
        </w:rPr>
      </w:pPr>
    </w:p>
    <w:p w14:paraId="1DBDFA77">
      <w:pPr>
        <w:rPr>
          <w:rFonts w:ascii="Times New Roman" w:hAnsi="Times New Roman"/>
          <w:b/>
          <w:bCs/>
          <w:color w:val="000000" w:themeColor="text1"/>
        </w:rPr>
      </w:pPr>
    </w:p>
    <w:p w14:paraId="3C5C8CB7">
      <w:pPr>
        <w:rPr>
          <w:rFonts w:ascii="Times New Roman" w:hAnsi="Times New Roman"/>
          <w:b/>
          <w:bCs/>
          <w:color w:val="000000" w:themeColor="text1"/>
        </w:rPr>
      </w:pPr>
    </w:p>
    <w:p w14:paraId="4C684740">
      <w:pPr>
        <w:rPr>
          <w:rFonts w:ascii="Times New Roman" w:hAnsi="Times New Roman"/>
          <w:b/>
          <w:bCs/>
          <w:color w:val="000000" w:themeColor="text1"/>
        </w:rPr>
      </w:pPr>
    </w:p>
    <w:p w14:paraId="3F8D9977">
      <w:pPr>
        <w:rPr>
          <w:rFonts w:ascii="Times New Roman" w:hAnsi="Times New Roman"/>
          <w:b/>
          <w:bCs/>
          <w:color w:val="000000" w:themeColor="text1"/>
        </w:rPr>
      </w:pPr>
    </w:p>
    <w:p w14:paraId="1B996129">
      <w:pPr>
        <w:pStyle w:val="11"/>
        <w:rPr>
          <w:rFonts w:ascii="Times New Roman" w:hAnsi="Times New Roman"/>
          <w:b/>
          <w:bCs/>
          <w:color w:val="000000" w:themeColor="text1"/>
        </w:rPr>
      </w:pPr>
    </w:p>
    <w:p w14:paraId="5F8BAB68">
      <w:pPr>
        <w:pStyle w:val="11"/>
        <w:rPr>
          <w:rFonts w:ascii="Times New Roman" w:hAnsi="Times New Roman"/>
          <w:b/>
          <w:bCs/>
          <w:color w:val="000000" w:themeColor="text1"/>
        </w:rPr>
      </w:pPr>
    </w:p>
    <w:p w14:paraId="5B099233">
      <w:pPr>
        <w:pStyle w:val="11"/>
        <w:rPr>
          <w:rFonts w:ascii="Times New Roman" w:hAnsi="Times New Roman"/>
          <w:b/>
          <w:bCs/>
          <w:color w:val="000000" w:themeColor="text1"/>
        </w:rPr>
      </w:pPr>
    </w:p>
    <w:p w14:paraId="25CAC13B">
      <w:pPr>
        <w:pStyle w:val="11"/>
        <w:rPr>
          <w:rFonts w:ascii="Times New Roman" w:hAnsi="Times New Roman"/>
          <w:b/>
          <w:bCs/>
          <w:color w:val="000000" w:themeColor="text1"/>
        </w:rPr>
      </w:pPr>
    </w:p>
    <w:p w14:paraId="2CEE19CA">
      <w:pPr>
        <w:rPr>
          <w:rFonts w:ascii="Times New Roman" w:hAnsi="Times New Roman"/>
          <w:b/>
          <w:bCs/>
          <w:color w:val="000000" w:themeColor="text1"/>
        </w:rPr>
      </w:pPr>
    </w:p>
    <w:p w14:paraId="6DE1C53E">
      <w:pPr>
        <w:rPr>
          <w:rFonts w:ascii="Times New Roman" w:hAnsi="Times New Roman"/>
          <w:b/>
          <w:bCs/>
          <w:color w:val="000000" w:themeColor="text1"/>
        </w:rPr>
      </w:pPr>
    </w:p>
    <w:p w14:paraId="0433A62B">
      <w:pPr>
        <w:rPr>
          <w:rFonts w:ascii="Times New Roman" w:hAnsi="Times New Roman"/>
          <w:b/>
          <w:bCs/>
          <w:color w:val="000000" w:themeColor="text1"/>
        </w:rPr>
      </w:pPr>
    </w:p>
    <w:p w14:paraId="75C65A76">
      <w:pPr>
        <w:pStyle w:val="11"/>
        <w:keepNext w:val="0"/>
        <w:keepLines w:val="0"/>
        <w:pageBreakBefore w:val="0"/>
        <w:kinsoku/>
        <w:wordWrap/>
        <w:overflowPunct/>
        <w:topLinePunct w:val="0"/>
        <w:autoSpaceDE/>
        <w:bidi w:val="0"/>
        <w:spacing w:line="560" w:lineRule="exact"/>
        <w:jc w:val="center"/>
        <w:rPr>
          <w:rFonts w:hint="eastAsia" w:ascii="Times New Roman" w:hAnsi="Times New Roman" w:eastAsia="方正楷体简体"/>
          <w:b w:val="0"/>
          <w:bCs w:val="0"/>
          <w:color w:val="000000" w:themeColor="text1"/>
          <w:sz w:val="32"/>
          <w:szCs w:val="32"/>
          <w:lang w:val="en-US" w:eastAsia="zh-CN"/>
        </w:rPr>
      </w:pPr>
      <w:r>
        <w:rPr>
          <w:rFonts w:hint="eastAsia" w:ascii="Times New Roman" w:hAnsi="Times New Roman" w:eastAsia="方正楷体简体"/>
          <w:b w:val="0"/>
          <w:bCs w:val="0"/>
          <w:color w:val="000000" w:themeColor="text1"/>
          <w:sz w:val="32"/>
          <w:szCs w:val="32"/>
          <w:lang w:val="en-US" w:eastAsia="zh-CN"/>
        </w:rPr>
        <w:t>济宁市“技能状元”职业技能大赛—太白湖新区</w:t>
      </w:r>
    </w:p>
    <w:p w14:paraId="77E432FE">
      <w:pPr>
        <w:pStyle w:val="11"/>
        <w:keepNext w:val="0"/>
        <w:keepLines w:val="0"/>
        <w:pageBreakBefore w:val="0"/>
        <w:kinsoku/>
        <w:wordWrap/>
        <w:overflowPunct/>
        <w:topLinePunct w:val="0"/>
        <w:autoSpaceDE/>
        <w:bidi w:val="0"/>
        <w:spacing w:line="560" w:lineRule="exact"/>
        <w:jc w:val="center"/>
        <w:rPr>
          <w:rFonts w:hint="default" w:ascii="Times New Roman" w:hAnsi="Times New Roman" w:eastAsia="方正楷体简体"/>
          <w:b w:val="0"/>
          <w:bCs w:val="0"/>
          <w:color w:val="000000" w:themeColor="text1"/>
          <w:sz w:val="32"/>
          <w:szCs w:val="32"/>
          <w:lang w:val="en-US" w:eastAsia="zh-CN"/>
        </w:rPr>
      </w:pPr>
      <w:r>
        <w:rPr>
          <w:rFonts w:hint="eastAsia" w:ascii="Times New Roman" w:hAnsi="Times New Roman" w:eastAsia="方正楷体简体"/>
          <w:b w:val="0"/>
          <w:bCs w:val="0"/>
          <w:color w:val="000000" w:themeColor="text1"/>
          <w:sz w:val="32"/>
          <w:szCs w:val="32"/>
          <w:lang w:val="en-US" w:eastAsia="zh-CN"/>
        </w:rPr>
        <w:t>劳动关系协调师职业技能竞赛组委会</w:t>
      </w:r>
    </w:p>
    <w:p w14:paraId="2DB09533">
      <w:pPr>
        <w:pStyle w:val="11"/>
        <w:keepNext w:val="0"/>
        <w:keepLines w:val="0"/>
        <w:pageBreakBefore w:val="0"/>
        <w:kinsoku/>
        <w:wordWrap/>
        <w:overflowPunct/>
        <w:topLinePunct w:val="0"/>
        <w:autoSpaceDE/>
        <w:bidi w:val="0"/>
        <w:spacing w:line="560" w:lineRule="exact"/>
        <w:jc w:val="center"/>
        <w:rPr>
          <w:rFonts w:ascii="Times New Roman" w:hAnsi="Times New Roman" w:eastAsia="方正楷体简体"/>
          <w:b w:val="0"/>
          <w:bCs w:val="0"/>
          <w:color w:val="000000" w:themeColor="text1"/>
          <w:sz w:val="32"/>
          <w:szCs w:val="32"/>
          <w:lang w:val="en-US" w:eastAsia="zh-CN"/>
        </w:rPr>
      </w:pPr>
      <w:r>
        <w:rPr>
          <w:rFonts w:ascii="Times New Roman" w:hAnsi="Times New Roman" w:eastAsia="方正楷体简体"/>
          <w:b w:val="0"/>
          <w:bCs w:val="0"/>
          <w:color w:val="000000" w:themeColor="text1"/>
          <w:sz w:val="32"/>
          <w:szCs w:val="32"/>
          <w:lang w:val="en-US" w:eastAsia="zh-CN"/>
        </w:rPr>
        <w:t>202</w:t>
      </w:r>
      <w:r>
        <w:rPr>
          <w:rFonts w:hint="eastAsia" w:ascii="Times New Roman" w:hAnsi="Times New Roman" w:eastAsia="方正楷体简体"/>
          <w:b w:val="0"/>
          <w:bCs w:val="0"/>
          <w:color w:val="000000" w:themeColor="text1"/>
          <w:sz w:val="32"/>
          <w:szCs w:val="32"/>
          <w:lang w:val="en-US" w:eastAsia="zh-CN"/>
        </w:rPr>
        <w:t>6</w:t>
      </w:r>
      <w:r>
        <w:rPr>
          <w:rFonts w:ascii="Times New Roman" w:hAnsi="Times New Roman" w:eastAsia="方正楷体简体"/>
          <w:b w:val="0"/>
          <w:bCs w:val="0"/>
          <w:color w:val="000000" w:themeColor="text1"/>
          <w:sz w:val="32"/>
          <w:szCs w:val="32"/>
          <w:lang w:val="en-US" w:eastAsia="zh-CN"/>
        </w:rPr>
        <w:t>年</w:t>
      </w:r>
      <w:r>
        <w:rPr>
          <w:rFonts w:hint="eastAsia" w:ascii="Times New Roman" w:hAnsi="Times New Roman" w:eastAsia="方正楷体简体"/>
          <w:b w:val="0"/>
          <w:bCs w:val="0"/>
          <w:color w:val="000000" w:themeColor="text1"/>
          <w:sz w:val="32"/>
          <w:szCs w:val="32"/>
          <w:lang w:val="en-US" w:eastAsia="zh-CN"/>
        </w:rPr>
        <w:t>1</w:t>
      </w:r>
      <w:r>
        <w:rPr>
          <w:rFonts w:ascii="Times New Roman" w:hAnsi="Times New Roman" w:eastAsia="方正楷体简体"/>
          <w:b w:val="0"/>
          <w:bCs w:val="0"/>
          <w:color w:val="000000" w:themeColor="text1"/>
          <w:sz w:val="32"/>
          <w:szCs w:val="32"/>
          <w:lang w:val="en-US" w:eastAsia="zh-CN"/>
        </w:rPr>
        <w:t>月</w:t>
      </w:r>
    </w:p>
    <w:p w14:paraId="32CCF867">
      <w:pPr>
        <w:rPr>
          <w:rFonts w:ascii="Times New Roman" w:hAnsi="Times New Roman" w:eastAsia="方正小标宋简体"/>
          <w:b/>
          <w:bCs/>
          <w:color w:val="000000" w:themeColor="text1"/>
          <w:sz w:val="44"/>
          <w:szCs w:val="44"/>
          <w:lang w:val="en-US" w:eastAsia="zh-CN"/>
        </w:rPr>
      </w:pPr>
    </w:p>
    <w:p w14:paraId="09C38200">
      <w:pPr>
        <w:rPr>
          <w:rFonts w:ascii="Times New Roman" w:hAnsi="Times New Roman" w:eastAsia="方正小标宋简体"/>
          <w:b/>
          <w:bCs/>
          <w:color w:val="000000" w:themeColor="text1"/>
          <w:sz w:val="44"/>
          <w:szCs w:val="44"/>
          <w:lang w:val="en-US" w:eastAsia="zh-CN"/>
        </w:rPr>
      </w:pPr>
    </w:p>
    <w:p w14:paraId="7638409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Times New Roman" w:hAnsi="Times New Roman" w:eastAsia="黑体"/>
          <w:b/>
          <w:bCs/>
          <w:color w:val="000000" w:themeColor="text1"/>
          <w:sz w:val="30"/>
          <w:szCs w:val="30"/>
          <w:lang w:val="en-US" w:eastAsia="zh-CN"/>
        </w:rPr>
        <w:sectPr>
          <w:footerReference r:id="rId3" w:type="default"/>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14:paraId="48763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default" w:ascii="Times New Roman" w:hAnsi="Times New Roman" w:eastAsia="方正黑体简体" w:cs="Times New Roman"/>
          <w:b w:val="0"/>
          <w:bCs w:val="0"/>
          <w:sz w:val="32"/>
          <w:szCs w:val="32"/>
          <w:lang w:val="en-US" w:eastAsia="zh-CN"/>
        </w:rPr>
        <w:t>一、竞赛项目</w:t>
      </w:r>
    </w:p>
    <w:p w14:paraId="2567D6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本次竞赛为市级二类竞赛，</w:t>
      </w:r>
      <w:r>
        <w:rPr>
          <w:rFonts w:hint="eastAsia" w:ascii="Times New Roman" w:hAnsi="Times New Roman" w:eastAsia="仿宋_GB2312" w:cs="Times New Roman"/>
          <w:b w:val="0"/>
          <w:bCs w:val="0"/>
          <w:sz w:val="32"/>
          <w:szCs w:val="32"/>
          <w:lang w:val="en-US" w:eastAsia="zh-CN"/>
        </w:rPr>
        <w:t>设置</w:t>
      </w:r>
      <w:r>
        <w:rPr>
          <w:rFonts w:hint="default" w:ascii="Times New Roman" w:hAnsi="Times New Roman" w:eastAsia="仿宋_GB2312" w:cs="Times New Roman"/>
          <w:b w:val="0"/>
          <w:bCs w:val="0"/>
          <w:sz w:val="32"/>
          <w:szCs w:val="32"/>
          <w:lang w:val="en-US" w:eastAsia="zh-CN"/>
        </w:rPr>
        <w:t>劳动关系协调师1个竞赛项目，为单人赛。</w:t>
      </w:r>
    </w:p>
    <w:p w14:paraId="183AA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（一）竞赛</w:t>
      </w:r>
      <w:r>
        <w:rPr>
          <w:rFonts w:hint="default" w:ascii="Times New Roman" w:hAnsi="Times New Roman" w:eastAsia="仿宋_GB2312" w:cs="Times New Roman"/>
          <w:b w:val="0"/>
          <w:bCs w:val="0"/>
          <w:sz w:val="32"/>
          <w:szCs w:val="32"/>
          <w:lang w:val="en-US" w:eastAsia="zh-CN"/>
        </w:rPr>
        <w:t>项目</w:t>
      </w:r>
      <w:r>
        <w:rPr>
          <w:rFonts w:hint="eastAsia" w:ascii="Times New Roman" w:hAnsi="Times New Roman" w:eastAsia="仿宋_GB2312" w:cs="Times New Roman"/>
          <w:b w:val="0"/>
          <w:bCs w:val="0"/>
          <w:sz w:val="32"/>
          <w:szCs w:val="32"/>
          <w:lang w:val="en-US" w:eastAsia="zh-CN"/>
        </w:rPr>
        <w:t>职业</w:t>
      </w:r>
      <w:r>
        <w:rPr>
          <w:rFonts w:hint="default" w:ascii="Times New Roman" w:hAnsi="Times New Roman" w:eastAsia="仿宋_GB2312" w:cs="Times New Roman"/>
          <w:b w:val="0"/>
          <w:bCs w:val="0"/>
          <w:sz w:val="32"/>
          <w:szCs w:val="32"/>
          <w:lang w:val="en-US" w:eastAsia="zh-CN"/>
        </w:rPr>
        <w:t>概要</w:t>
      </w:r>
    </w:p>
    <w:p w14:paraId="1DEC19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劳动关系协调师是从事劳动保障法律法规宣传、用人单位劳动标准和劳动规章制度制订、劳动合同管理，参与集体协商、劳资沟通、劳动争议预防与处理等工作的人员。</w:t>
      </w:r>
    </w:p>
    <w:p w14:paraId="53044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（二）竞赛项目职业基本要求</w:t>
      </w:r>
    </w:p>
    <w:p w14:paraId="6AB70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劳动关系协调师</w:t>
      </w:r>
      <w:r>
        <w:rPr>
          <w:rFonts w:hint="eastAsia" w:ascii="Times New Roman" w:hAnsi="Times New Roman" w:eastAsia="仿宋_GB2312" w:cs="Times New Roman"/>
          <w:b w:val="0"/>
          <w:bCs w:val="0"/>
          <w:sz w:val="32"/>
          <w:szCs w:val="32"/>
          <w:lang w:val="en-US" w:eastAsia="zh-CN"/>
        </w:rPr>
        <w:t>应掌握职业道德知识（职业道德基本知识、职业守则）、基础知识（劳动关系、管理学、心理学、经济学、法学、调查研究和相关法律法规等基础知识）等相关知识。</w:t>
      </w:r>
    </w:p>
    <w:p w14:paraId="5F0C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（三）竞赛项目职业工作要求</w:t>
      </w:r>
    </w:p>
    <w:tbl>
      <w:tblPr>
        <w:tblStyle w:val="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209"/>
        <w:gridCol w:w="3537"/>
        <w:gridCol w:w="3537"/>
      </w:tblGrid>
      <w:tr w14:paraId="31D5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20" w:type="dxa"/>
            <w:vAlign w:val="center"/>
          </w:tcPr>
          <w:p w14:paraId="31862F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简体" w:cs="Times New Roman"/>
                <w:b w:val="0"/>
                <w:bCs w:val="0"/>
                <w:sz w:val="28"/>
                <w:szCs w:val="28"/>
                <w:vertAlign w:val="baseline"/>
                <w:lang w:val="en-US" w:eastAsia="zh-CN"/>
              </w:rPr>
            </w:pPr>
            <w:r>
              <w:rPr>
                <w:rFonts w:hint="eastAsia" w:ascii="Times New Roman" w:hAnsi="Times New Roman" w:eastAsia="方正黑体简体" w:cs="Times New Roman"/>
                <w:b w:val="0"/>
                <w:bCs w:val="0"/>
                <w:sz w:val="28"/>
                <w:szCs w:val="28"/>
                <w:vertAlign w:val="baseline"/>
                <w:lang w:val="en-US" w:eastAsia="zh-CN"/>
              </w:rPr>
              <w:t>职业</w:t>
            </w:r>
          </w:p>
          <w:p w14:paraId="183AA9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28"/>
                <w:szCs w:val="28"/>
                <w:vertAlign w:val="baseline"/>
                <w:lang w:val="en-US" w:eastAsia="zh-CN"/>
              </w:rPr>
            </w:pPr>
            <w:r>
              <w:rPr>
                <w:rFonts w:hint="eastAsia" w:ascii="Times New Roman" w:hAnsi="Times New Roman" w:eastAsia="方正黑体简体" w:cs="Times New Roman"/>
                <w:b w:val="0"/>
                <w:bCs w:val="0"/>
                <w:sz w:val="28"/>
                <w:szCs w:val="28"/>
                <w:vertAlign w:val="baseline"/>
                <w:lang w:val="en-US" w:eastAsia="zh-CN"/>
              </w:rPr>
              <w:t>功能</w:t>
            </w:r>
          </w:p>
        </w:tc>
        <w:tc>
          <w:tcPr>
            <w:tcW w:w="1587" w:type="dxa"/>
            <w:vAlign w:val="center"/>
          </w:tcPr>
          <w:p w14:paraId="1E2277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28"/>
                <w:szCs w:val="28"/>
                <w:vertAlign w:val="baseline"/>
                <w:lang w:val="en-US" w:eastAsia="zh-CN"/>
              </w:rPr>
            </w:pPr>
            <w:r>
              <w:rPr>
                <w:rFonts w:hint="default" w:ascii="Times New Roman" w:hAnsi="Times New Roman" w:eastAsia="方正黑体简体" w:cs="Times New Roman"/>
                <w:b w:val="0"/>
                <w:bCs w:val="0"/>
                <w:sz w:val="28"/>
                <w:szCs w:val="28"/>
                <w:vertAlign w:val="baseline"/>
                <w:lang w:val="en-US" w:eastAsia="zh-CN"/>
              </w:rPr>
              <w:t>工作</w:t>
            </w:r>
          </w:p>
          <w:p w14:paraId="097512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28"/>
                <w:szCs w:val="28"/>
                <w:vertAlign w:val="baseline"/>
                <w:lang w:val="en-US" w:eastAsia="zh-CN"/>
              </w:rPr>
            </w:pPr>
            <w:r>
              <w:rPr>
                <w:rFonts w:hint="default" w:ascii="Times New Roman" w:hAnsi="Times New Roman" w:eastAsia="方正黑体简体" w:cs="Times New Roman"/>
                <w:b w:val="0"/>
                <w:bCs w:val="0"/>
                <w:sz w:val="28"/>
                <w:szCs w:val="28"/>
                <w:vertAlign w:val="baseline"/>
                <w:lang w:val="en-US" w:eastAsia="zh-CN"/>
              </w:rPr>
              <w:t>内容</w:t>
            </w:r>
          </w:p>
        </w:tc>
        <w:tc>
          <w:tcPr>
            <w:tcW w:w="5953" w:type="dxa"/>
            <w:vAlign w:val="center"/>
          </w:tcPr>
          <w:p w14:paraId="7A610C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28"/>
                <w:szCs w:val="28"/>
                <w:vertAlign w:val="baseline"/>
                <w:lang w:val="en-US" w:eastAsia="zh-CN"/>
              </w:rPr>
            </w:pPr>
            <w:r>
              <w:rPr>
                <w:rFonts w:hint="default" w:ascii="Times New Roman" w:hAnsi="Times New Roman" w:eastAsia="方正黑体简体" w:cs="Times New Roman"/>
                <w:b w:val="0"/>
                <w:bCs w:val="0"/>
                <w:sz w:val="28"/>
                <w:szCs w:val="28"/>
                <w:vertAlign w:val="baseline"/>
                <w:lang w:val="en-US" w:eastAsia="zh-CN"/>
              </w:rPr>
              <w:t>技能要求</w:t>
            </w:r>
          </w:p>
        </w:tc>
        <w:tc>
          <w:tcPr>
            <w:tcW w:w="5953" w:type="dxa"/>
            <w:vAlign w:val="center"/>
          </w:tcPr>
          <w:p w14:paraId="02567A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28"/>
                <w:szCs w:val="28"/>
                <w:vertAlign w:val="baseline"/>
                <w:lang w:val="en-US" w:eastAsia="zh-CN"/>
              </w:rPr>
            </w:pPr>
            <w:r>
              <w:rPr>
                <w:rFonts w:hint="eastAsia" w:ascii="Times New Roman" w:hAnsi="Times New Roman" w:eastAsia="方正黑体简体" w:cs="Times New Roman"/>
                <w:b w:val="0"/>
                <w:bCs w:val="0"/>
                <w:sz w:val="28"/>
                <w:szCs w:val="28"/>
                <w:vertAlign w:val="baseline"/>
                <w:lang w:val="en-US" w:eastAsia="zh-CN"/>
              </w:rPr>
              <w:t>相关知识要求</w:t>
            </w:r>
          </w:p>
        </w:tc>
      </w:tr>
      <w:tr w14:paraId="1687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14:paraId="7F6E8B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劳动标准管理</w:t>
            </w:r>
          </w:p>
        </w:tc>
        <w:tc>
          <w:tcPr>
            <w:tcW w:w="1587" w:type="dxa"/>
            <w:vAlign w:val="center"/>
          </w:tcPr>
          <w:p w14:paraId="246BBB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rPr>
              <w:t>劳动标准应用</w:t>
            </w:r>
          </w:p>
        </w:tc>
        <w:tc>
          <w:tcPr>
            <w:tcW w:w="5953" w:type="dxa"/>
            <w:vAlign w:val="center"/>
          </w:tcPr>
          <w:p w14:paraId="218677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能识别劳动标准</w:t>
            </w:r>
            <w:r>
              <w:rPr>
                <w:rFonts w:hint="default" w:ascii="Times New Roman" w:hAnsi="Times New Roman" w:eastAsia="仿宋_GB2312" w:cs="Times New Roman"/>
                <w:b w:val="0"/>
                <w:bCs w:val="0"/>
                <w:sz w:val="28"/>
                <w:szCs w:val="28"/>
                <w:lang w:val="en-US" w:eastAsia="zh-CN"/>
              </w:rPr>
              <w:t>实施</w:t>
            </w:r>
            <w:r>
              <w:rPr>
                <w:rFonts w:hint="default" w:ascii="Times New Roman" w:hAnsi="Times New Roman" w:eastAsia="仿宋_GB2312" w:cs="Times New Roman"/>
                <w:b w:val="0"/>
                <w:bCs w:val="0"/>
                <w:sz w:val="28"/>
                <w:szCs w:val="28"/>
              </w:rPr>
              <w:t>中的问题并提出解决建议</w:t>
            </w:r>
            <w:r>
              <w:rPr>
                <w:rFonts w:hint="default" w:ascii="Times New Roman" w:hAnsi="Times New Roman" w:eastAsia="仿宋_GB2312" w:cs="Times New Roman"/>
                <w:b w:val="0"/>
                <w:bCs w:val="0"/>
                <w:sz w:val="28"/>
                <w:szCs w:val="28"/>
                <w:lang w:eastAsia="zh-CN"/>
              </w:rPr>
              <w:t>。</w:t>
            </w:r>
          </w:p>
          <w:p w14:paraId="43CDF4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w:t>
            </w:r>
            <w:r>
              <w:rPr>
                <w:rFonts w:hint="default" w:ascii="Times New Roman" w:hAnsi="Times New Roman" w:eastAsia="仿宋_GB2312" w:cs="Times New Roman"/>
                <w:b w:val="0"/>
                <w:bCs w:val="0"/>
                <w:sz w:val="28"/>
                <w:szCs w:val="28"/>
                <w:lang w:val="en-US" w:eastAsia="zh-CN"/>
              </w:rPr>
              <w:t>为劳动保障监察提供服务。</w:t>
            </w:r>
          </w:p>
        </w:tc>
        <w:tc>
          <w:tcPr>
            <w:tcW w:w="5953" w:type="dxa"/>
            <w:vAlign w:val="center"/>
          </w:tcPr>
          <w:p w14:paraId="753846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用人单位劳动标准实施情况的检查方法。</w:t>
            </w:r>
          </w:p>
          <w:p w14:paraId="0E66DB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劳动保障监察的内容、处理程序。</w:t>
            </w:r>
          </w:p>
        </w:tc>
      </w:tr>
      <w:tr w14:paraId="4ECF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57FD1C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rPr>
            </w:pPr>
          </w:p>
        </w:tc>
        <w:tc>
          <w:tcPr>
            <w:tcW w:w="1587" w:type="dxa"/>
            <w:vAlign w:val="center"/>
          </w:tcPr>
          <w:p w14:paraId="24DAD90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rPr>
              <w:t>用人单位劳动标准的制定</w:t>
            </w:r>
          </w:p>
        </w:tc>
        <w:tc>
          <w:tcPr>
            <w:tcW w:w="5953" w:type="dxa"/>
            <w:vAlign w:val="center"/>
          </w:tcPr>
          <w:p w14:paraId="43C6EA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能编写用人单位劳动标准</w:t>
            </w:r>
            <w:r>
              <w:rPr>
                <w:rFonts w:hint="default" w:ascii="Times New Roman" w:hAnsi="Times New Roman" w:eastAsia="仿宋_GB2312" w:cs="Times New Roman"/>
                <w:b w:val="0"/>
                <w:bCs w:val="0"/>
                <w:sz w:val="28"/>
                <w:szCs w:val="28"/>
                <w:lang w:eastAsia="zh-CN"/>
              </w:rPr>
              <w:t>。</w:t>
            </w:r>
          </w:p>
          <w:p w14:paraId="3ADEAE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能分析相关单位劳动标准的实施情况</w:t>
            </w:r>
            <w:r>
              <w:rPr>
                <w:rFonts w:hint="default" w:ascii="Times New Roman" w:hAnsi="Times New Roman" w:eastAsia="仿宋_GB2312" w:cs="Times New Roman"/>
                <w:b w:val="0"/>
                <w:bCs w:val="0"/>
                <w:sz w:val="28"/>
                <w:szCs w:val="28"/>
                <w:lang w:eastAsia="zh-CN"/>
              </w:rPr>
              <w:t>。</w:t>
            </w:r>
          </w:p>
        </w:tc>
        <w:tc>
          <w:tcPr>
            <w:tcW w:w="5953" w:type="dxa"/>
            <w:vAlign w:val="center"/>
          </w:tcPr>
          <w:p w14:paraId="48F0BB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影响用人单位劳动标准制定的因素。</w:t>
            </w:r>
          </w:p>
          <w:p w14:paraId="1545C4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劳动标准的编写规范。</w:t>
            </w:r>
          </w:p>
          <w:p w14:paraId="68D62E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劳动标准制定的法律依据与程序。</w:t>
            </w:r>
          </w:p>
          <w:p w14:paraId="12740C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进行用人单位劳动标准横向比较时的注意问题。</w:t>
            </w:r>
          </w:p>
        </w:tc>
      </w:tr>
      <w:tr w14:paraId="21B7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14:paraId="39B35C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劳动合同管理</w:t>
            </w:r>
          </w:p>
        </w:tc>
        <w:tc>
          <w:tcPr>
            <w:tcW w:w="1587" w:type="dxa"/>
            <w:vAlign w:val="center"/>
          </w:tcPr>
          <w:p w14:paraId="1ADBC0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rPr>
              <w:t>劳动合同的订立</w:t>
            </w:r>
          </w:p>
        </w:tc>
        <w:tc>
          <w:tcPr>
            <w:tcW w:w="5953" w:type="dxa"/>
            <w:vAlign w:val="center"/>
          </w:tcPr>
          <w:p w14:paraId="5BE51D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能对员工进行与劳动合同</w:t>
            </w:r>
            <w:r>
              <w:rPr>
                <w:rFonts w:hint="default" w:ascii="Times New Roman" w:hAnsi="Times New Roman" w:eastAsia="仿宋_GB2312" w:cs="Times New Roman"/>
                <w:b w:val="0"/>
                <w:bCs w:val="0"/>
                <w:sz w:val="28"/>
                <w:szCs w:val="28"/>
                <w:lang w:val="en-US" w:eastAsia="zh-CN"/>
              </w:rPr>
              <w:t>直接相关</w:t>
            </w:r>
            <w:r>
              <w:rPr>
                <w:rFonts w:hint="default" w:ascii="Times New Roman" w:hAnsi="Times New Roman" w:eastAsia="仿宋_GB2312" w:cs="Times New Roman"/>
                <w:b w:val="0"/>
                <w:bCs w:val="0"/>
                <w:sz w:val="28"/>
                <w:szCs w:val="28"/>
              </w:rPr>
              <w:t>的信息调查</w:t>
            </w:r>
            <w:r>
              <w:rPr>
                <w:rFonts w:hint="default" w:ascii="Times New Roman" w:hAnsi="Times New Roman" w:eastAsia="仿宋_GB2312" w:cs="Times New Roman"/>
                <w:b w:val="0"/>
                <w:bCs w:val="0"/>
                <w:sz w:val="28"/>
                <w:szCs w:val="28"/>
                <w:lang w:eastAsia="zh-CN"/>
              </w:rPr>
              <w:t>。</w:t>
            </w:r>
          </w:p>
          <w:p w14:paraId="79C828D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能与劳动者协商确定劳动合同和专项协议内容</w:t>
            </w:r>
            <w:r>
              <w:rPr>
                <w:rFonts w:hint="default" w:ascii="Times New Roman" w:hAnsi="Times New Roman" w:eastAsia="仿宋_GB2312" w:cs="Times New Roman"/>
                <w:b w:val="0"/>
                <w:bCs w:val="0"/>
                <w:sz w:val="28"/>
                <w:szCs w:val="28"/>
                <w:lang w:eastAsia="zh-CN"/>
              </w:rPr>
              <w:t>。</w:t>
            </w:r>
          </w:p>
        </w:tc>
        <w:tc>
          <w:tcPr>
            <w:tcW w:w="5953" w:type="dxa"/>
            <w:vAlign w:val="center"/>
          </w:tcPr>
          <w:p w14:paraId="105C66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劳动合同订立前的相关信息调查内容及原则。</w:t>
            </w:r>
          </w:p>
          <w:p w14:paraId="35B4CE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劳动合同的内容。</w:t>
            </w:r>
          </w:p>
          <w:p w14:paraId="28B1CF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与劳动关系相关的专项协议的种类和内容。</w:t>
            </w:r>
          </w:p>
        </w:tc>
      </w:tr>
      <w:tr w14:paraId="699F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01E265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rPr>
            </w:pPr>
          </w:p>
        </w:tc>
        <w:tc>
          <w:tcPr>
            <w:tcW w:w="1587" w:type="dxa"/>
            <w:vAlign w:val="center"/>
          </w:tcPr>
          <w:p w14:paraId="062C0F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rPr>
              <w:t>劳动合同的履行和变更</w:t>
            </w:r>
          </w:p>
        </w:tc>
        <w:tc>
          <w:tcPr>
            <w:tcW w:w="5953" w:type="dxa"/>
            <w:vAlign w:val="center"/>
          </w:tcPr>
          <w:p w14:paraId="2A8B37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能判断劳动合同履行中的问题</w:t>
            </w:r>
            <w:r>
              <w:rPr>
                <w:rFonts w:hint="default" w:ascii="Times New Roman" w:hAnsi="Times New Roman" w:eastAsia="仿宋_GB2312" w:cs="Times New Roman"/>
                <w:b w:val="0"/>
                <w:bCs w:val="0"/>
                <w:sz w:val="28"/>
                <w:szCs w:val="28"/>
                <w:lang w:eastAsia="zh-CN"/>
              </w:rPr>
              <w:t>。</w:t>
            </w:r>
          </w:p>
          <w:p w14:paraId="450B71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能依法对试用期、医疗期和</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三期</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孕期、产期、哺乳期</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女员</w:t>
            </w:r>
            <w:r>
              <w:rPr>
                <w:rFonts w:hint="default" w:ascii="Times New Roman" w:hAnsi="Times New Roman" w:eastAsia="仿宋_GB2312" w:cs="Times New Roman"/>
                <w:b w:val="0"/>
                <w:bCs w:val="0"/>
                <w:sz w:val="28"/>
                <w:szCs w:val="28"/>
              </w:rPr>
              <w:t>工进行合规管理</w:t>
            </w:r>
            <w:r>
              <w:rPr>
                <w:rFonts w:hint="default" w:ascii="Times New Roman" w:hAnsi="Times New Roman" w:eastAsia="仿宋_GB2312" w:cs="Times New Roman"/>
                <w:b w:val="0"/>
                <w:bCs w:val="0"/>
                <w:sz w:val="28"/>
                <w:szCs w:val="28"/>
                <w:lang w:eastAsia="zh-CN"/>
              </w:rPr>
              <w:t>。</w:t>
            </w:r>
          </w:p>
          <w:p w14:paraId="538FC9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能依法对工伤、职业病职工进行合规管理</w:t>
            </w:r>
            <w:r>
              <w:rPr>
                <w:rFonts w:hint="default" w:ascii="Times New Roman" w:hAnsi="Times New Roman" w:eastAsia="仿宋_GB2312" w:cs="Times New Roman"/>
                <w:b w:val="0"/>
                <w:bCs w:val="0"/>
                <w:sz w:val="28"/>
                <w:szCs w:val="28"/>
                <w:lang w:val="en-US" w:eastAsia="zh-CN"/>
              </w:rPr>
              <w:t>。</w:t>
            </w:r>
          </w:p>
        </w:tc>
        <w:tc>
          <w:tcPr>
            <w:tcW w:w="5953" w:type="dxa"/>
            <w:vAlign w:val="center"/>
          </w:tcPr>
          <w:p w14:paraId="24E7F8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劳动合同中劳动报酬事项、劳动定额标准及劳动保护事项履行的相关政策规定。</w:t>
            </w:r>
          </w:p>
          <w:p w14:paraId="2720EE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试用期、医疗期和女职工“三期”相关政策规定。</w:t>
            </w:r>
          </w:p>
          <w:p w14:paraId="43512E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工伤、职业病等相关政策规定。</w:t>
            </w:r>
          </w:p>
        </w:tc>
      </w:tr>
      <w:tr w14:paraId="6E75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76FE09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rPr>
            </w:pPr>
          </w:p>
        </w:tc>
        <w:tc>
          <w:tcPr>
            <w:tcW w:w="1587" w:type="dxa"/>
            <w:vAlign w:val="center"/>
          </w:tcPr>
          <w:p w14:paraId="184943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3.</w:t>
            </w:r>
            <w:r>
              <w:rPr>
                <w:rFonts w:hint="default" w:ascii="Times New Roman" w:hAnsi="Times New Roman" w:eastAsia="仿宋_GB2312" w:cs="Times New Roman"/>
                <w:b w:val="0"/>
                <w:bCs w:val="0"/>
                <w:sz w:val="28"/>
                <w:szCs w:val="28"/>
              </w:rPr>
              <w:t>劳动合同的解除、终止和续订</w:t>
            </w:r>
          </w:p>
        </w:tc>
        <w:tc>
          <w:tcPr>
            <w:tcW w:w="5953" w:type="dxa"/>
            <w:vAlign w:val="center"/>
          </w:tcPr>
          <w:p w14:paraId="5D56CB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能计算解除或终止劳动合同的经济补偿金或赔偿金</w:t>
            </w:r>
            <w:r>
              <w:rPr>
                <w:rFonts w:hint="default" w:ascii="Times New Roman" w:hAnsi="Times New Roman" w:eastAsia="仿宋_GB2312" w:cs="Times New Roman"/>
                <w:b w:val="0"/>
                <w:bCs w:val="0"/>
                <w:sz w:val="28"/>
                <w:szCs w:val="28"/>
                <w:lang w:eastAsia="zh-CN"/>
              </w:rPr>
              <w:t>。</w:t>
            </w:r>
          </w:p>
          <w:p w14:paraId="5E5B7A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能起草劳动合同解除或终止相关法律文书</w:t>
            </w:r>
            <w:r>
              <w:rPr>
                <w:rFonts w:hint="default" w:ascii="Times New Roman" w:hAnsi="Times New Roman" w:eastAsia="仿宋_GB2312" w:cs="Times New Roman"/>
                <w:b w:val="0"/>
                <w:bCs w:val="0"/>
                <w:sz w:val="28"/>
                <w:szCs w:val="28"/>
                <w:lang w:val="en-US" w:eastAsia="zh-CN"/>
              </w:rPr>
              <w:t>。</w:t>
            </w:r>
          </w:p>
        </w:tc>
        <w:tc>
          <w:tcPr>
            <w:tcW w:w="5953" w:type="dxa"/>
            <w:vAlign w:val="center"/>
          </w:tcPr>
          <w:p w14:paraId="17ED38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解除或终止劳动合同的经济补偿或赔偿金的规定和计算方法。</w:t>
            </w:r>
          </w:p>
          <w:p w14:paraId="0DD2C0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患病或非因工负伤职工医疗补助金、工伤职工一次性伤残就业补助金和医疗补助金等相关费用的规定和计算方法。</w:t>
            </w:r>
          </w:p>
          <w:p w14:paraId="3EA5BF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劳动合同解除或终止文书编制要求。</w:t>
            </w:r>
          </w:p>
        </w:tc>
      </w:tr>
      <w:tr w14:paraId="2A35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5D6A7D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rPr>
            </w:pPr>
          </w:p>
        </w:tc>
        <w:tc>
          <w:tcPr>
            <w:tcW w:w="1587" w:type="dxa"/>
            <w:vAlign w:val="center"/>
          </w:tcPr>
          <w:p w14:paraId="62C48B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4.</w:t>
            </w:r>
            <w:r>
              <w:rPr>
                <w:rFonts w:hint="default" w:ascii="Times New Roman" w:hAnsi="Times New Roman" w:eastAsia="仿宋_GB2312" w:cs="Times New Roman"/>
                <w:b w:val="0"/>
                <w:bCs w:val="0"/>
                <w:sz w:val="28"/>
                <w:szCs w:val="28"/>
              </w:rPr>
              <w:t>劳务派遣</w:t>
            </w:r>
            <w:r>
              <w:rPr>
                <w:rFonts w:hint="default" w:ascii="Times New Roman" w:hAnsi="Times New Roman" w:eastAsia="仿宋_GB2312" w:cs="Times New Roman"/>
                <w:b w:val="0"/>
                <w:bCs w:val="0"/>
                <w:sz w:val="28"/>
                <w:szCs w:val="28"/>
                <w:lang w:val="en-US" w:eastAsia="zh-CN"/>
              </w:rPr>
              <w:t>用工</w:t>
            </w:r>
            <w:r>
              <w:rPr>
                <w:rFonts w:hint="default" w:ascii="Times New Roman" w:hAnsi="Times New Roman" w:eastAsia="仿宋_GB2312" w:cs="Times New Roman"/>
                <w:b w:val="0"/>
                <w:bCs w:val="0"/>
                <w:sz w:val="28"/>
                <w:szCs w:val="28"/>
              </w:rPr>
              <w:t>管理</w:t>
            </w:r>
          </w:p>
        </w:tc>
        <w:tc>
          <w:tcPr>
            <w:tcW w:w="5953" w:type="dxa"/>
            <w:vAlign w:val="center"/>
          </w:tcPr>
          <w:p w14:paraId="48C627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能组织签订劳务派遣协议</w:t>
            </w:r>
            <w:r>
              <w:rPr>
                <w:rFonts w:hint="default" w:ascii="Times New Roman" w:hAnsi="Times New Roman" w:eastAsia="仿宋_GB2312" w:cs="Times New Roman"/>
                <w:b w:val="0"/>
                <w:bCs w:val="0"/>
                <w:sz w:val="28"/>
                <w:szCs w:val="28"/>
                <w:lang w:eastAsia="zh-CN"/>
              </w:rPr>
              <w:t>。</w:t>
            </w:r>
          </w:p>
          <w:p w14:paraId="0BABB7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能依法办理劳务派遣员工退回等相关手续</w:t>
            </w:r>
            <w:r>
              <w:rPr>
                <w:rFonts w:hint="default" w:ascii="Times New Roman" w:hAnsi="Times New Roman" w:eastAsia="仿宋_GB2312" w:cs="Times New Roman"/>
                <w:b w:val="0"/>
                <w:bCs w:val="0"/>
                <w:sz w:val="28"/>
                <w:szCs w:val="28"/>
                <w:lang w:eastAsia="zh-CN"/>
              </w:rPr>
              <w:t>。</w:t>
            </w:r>
          </w:p>
        </w:tc>
        <w:tc>
          <w:tcPr>
            <w:tcW w:w="5953" w:type="dxa"/>
            <w:vAlign w:val="center"/>
          </w:tcPr>
          <w:p w14:paraId="4FF5EB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劳务派遣协议的内容。</w:t>
            </w:r>
          </w:p>
          <w:p w14:paraId="4D4ABB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用工单位退回劳务派遣员工的法定情形及程序。</w:t>
            </w:r>
          </w:p>
        </w:tc>
      </w:tr>
      <w:tr w14:paraId="7791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14:paraId="09F176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集体协商与集体合同管理</w:t>
            </w:r>
          </w:p>
        </w:tc>
        <w:tc>
          <w:tcPr>
            <w:tcW w:w="1587" w:type="dxa"/>
            <w:vAlign w:val="center"/>
          </w:tcPr>
          <w:p w14:paraId="61369D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rPr>
              <w:t>集体协商的组织开展</w:t>
            </w:r>
          </w:p>
        </w:tc>
        <w:tc>
          <w:tcPr>
            <w:tcW w:w="5953" w:type="dxa"/>
            <w:vAlign w:val="center"/>
          </w:tcPr>
          <w:p w14:paraId="01DB59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能协调确定</w:t>
            </w:r>
            <w:r>
              <w:rPr>
                <w:rFonts w:hint="default" w:ascii="Times New Roman" w:hAnsi="Times New Roman" w:eastAsia="仿宋_GB2312" w:cs="Times New Roman"/>
                <w:b w:val="0"/>
                <w:bCs w:val="0"/>
                <w:sz w:val="28"/>
                <w:szCs w:val="28"/>
                <w:lang w:val="en-US" w:eastAsia="zh-CN"/>
              </w:rPr>
              <w:t>用人单位</w:t>
            </w:r>
            <w:r>
              <w:rPr>
                <w:rFonts w:hint="default" w:ascii="Times New Roman" w:hAnsi="Times New Roman" w:eastAsia="仿宋_GB2312" w:cs="Times New Roman"/>
                <w:b w:val="0"/>
                <w:bCs w:val="0"/>
                <w:sz w:val="28"/>
                <w:szCs w:val="28"/>
              </w:rPr>
              <w:t>集体协商代表</w:t>
            </w:r>
            <w:r>
              <w:rPr>
                <w:rFonts w:hint="default" w:ascii="Times New Roman" w:hAnsi="Times New Roman" w:eastAsia="仿宋_GB2312" w:cs="Times New Roman"/>
                <w:b w:val="0"/>
                <w:bCs w:val="0"/>
                <w:sz w:val="28"/>
                <w:szCs w:val="28"/>
                <w:lang w:eastAsia="zh-CN"/>
              </w:rPr>
              <w:t>。</w:t>
            </w:r>
          </w:p>
          <w:p w14:paraId="56F2ED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能组织开展集体协商</w:t>
            </w:r>
            <w:r>
              <w:rPr>
                <w:rFonts w:hint="default" w:ascii="Times New Roman" w:hAnsi="Times New Roman" w:eastAsia="仿宋_GB2312" w:cs="Times New Roman"/>
                <w:b w:val="0"/>
                <w:bCs w:val="0"/>
                <w:sz w:val="28"/>
                <w:szCs w:val="28"/>
                <w:lang w:eastAsia="zh-CN"/>
              </w:rPr>
              <w:t>。</w:t>
            </w:r>
          </w:p>
        </w:tc>
        <w:tc>
          <w:tcPr>
            <w:tcW w:w="5953" w:type="dxa"/>
            <w:vAlign w:val="center"/>
          </w:tcPr>
          <w:p w14:paraId="61726D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集体协商的主体。</w:t>
            </w:r>
          </w:p>
          <w:p w14:paraId="5B8F83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集体协商代表的确定规则。</w:t>
            </w:r>
          </w:p>
          <w:p w14:paraId="2C1A50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集体协商的基本程序。</w:t>
            </w:r>
          </w:p>
        </w:tc>
      </w:tr>
      <w:tr w14:paraId="3E64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045D18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p>
        </w:tc>
        <w:tc>
          <w:tcPr>
            <w:tcW w:w="1587" w:type="dxa"/>
            <w:vAlign w:val="center"/>
          </w:tcPr>
          <w:p w14:paraId="420D2A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rPr>
              <w:t>集体合同的订立和履行</w:t>
            </w:r>
          </w:p>
        </w:tc>
        <w:tc>
          <w:tcPr>
            <w:tcW w:w="5953" w:type="dxa"/>
            <w:vAlign w:val="center"/>
          </w:tcPr>
          <w:p w14:paraId="4CAFC9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能按程序签订集体合同</w:t>
            </w:r>
            <w:r>
              <w:rPr>
                <w:rFonts w:hint="default" w:ascii="Times New Roman" w:hAnsi="Times New Roman" w:eastAsia="仿宋_GB2312" w:cs="Times New Roman"/>
                <w:b w:val="0"/>
                <w:bCs w:val="0"/>
                <w:sz w:val="28"/>
                <w:szCs w:val="28"/>
                <w:lang w:eastAsia="zh-CN"/>
              </w:rPr>
              <w:t>。</w:t>
            </w:r>
          </w:p>
          <w:p w14:paraId="01A217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能进行集体合同的报送审查</w:t>
            </w:r>
            <w:r>
              <w:rPr>
                <w:rFonts w:hint="default" w:ascii="Times New Roman" w:hAnsi="Times New Roman" w:eastAsia="仿宋_GB2312" w:cs="Times New Roman"/>
                <w:b w:val="0"/>
                <w:bCs w:val="0"/>
                <w:sz w:val="28"/>
                <w:szCs w:val="28"/>
                <w:lang w:eastAsia="zh-CN"/>
              </w:rPr>
              <w:t>。</w:t>
            </w:r>
          </w:p>
          <w:p w14:paraId="39F88D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能办理集体合同变更、解除和终止手续</w:t>
            </w:r>
            <w:r>
              <w:rPr>
                <w:rFonts w:hint="default" w:ascii="Times New Roman" w:hAnsi="Times New Roman" w:eastAsia="仿宋_GB2312" w:cs="Times New Roman"/>
                <w:b w:val="0"/>
                <w:bCs w:val="0"/>
                <w:sz w:val="28"/>
                <w:szCs w:val="28"/>
                <w:lang w:eastAsia="zh-CN"/>
              </w:rPr>
              <w:t>。</w:t>
            </w:r>
          </w:p>
        </w:tc>
        <w:tc>
          <w:tcPr>
            <w:tcW w:w="5953" w:type="dxa"/>
            <w:vAlign w:val="center"/>
          </w:tcPr>
          <w:p w14:paraId="3CB5AF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集体合同签订的程序。</w:t>
            </w:r>
          </w:p>
          <w:p w14:paraId="176BFD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集体合同报送审查流程。</w:t>
            </w:r>
          </w:p>
          <w:p w14:paraId="4104EAA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集体合同变更、解除和终止的条件和程序。</w:t>
            </w:r>
          </w:p>
        </w:tc>
      </w:tr>
      <w:tr w14:paraId="4F59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14:paraId="10AF60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劳动规章制度管理</w:t>
            </w:r>
          </w:p>
        </w:tc>
        <w:tc>
          <w:tcPr>
            <w:tcW w:w="1587" w:type="dxa"/>
            <w:vAlign w:val="center"/>
          </w:tcPr>
          <w:p w14:paraId="4774F0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rPr>
              <w:t>劳动规章制度的制定</w:t>
            </w:r>
          </w:p>
        </w:tc>
        <w:tc>
          <w:tcPr>
            <w:tcW w:w="5953" w:type="dxa"/>
            <w:vAlign w:val="center"/>
          </w:tcPr>
          <w:p w14:paraId="74B7C04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能组织劳动规章制度讨论会并整理讨论意见</w:t>
            </w:r>
            <w:r>
              <w:rPr>
                <w:rFonts w:hint="default" w:ascii="Times New Roman" w:hAnsi="Times New Roman" w:eastAsia="仿宋_GB2312" w:cs="Times New Roman"/>
                <w:b w:val="0"/>
                <w:bCs w:val="0"/>
                <w:sz w:val="28"/>
                <w:szCs w:val="28"/>
                <w:lang w:eastAsia="zh-CN"/>
              </w:rPr>
              <w:t>。</w:t>
            </w:r>
          </w:p>
          <w:p w14:paraId="05CA8D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能判断劳动规章制度的</w:t>
            </w:r>
            <w:r>
              <w:rPr>
                <w:rFonts w:hint="default" w:ascii="Times New Roman" w:hAnsi="Times New Roman" w:eastAsia="仿宋_GB2312" w:cs="Times New Roman"/>
                <w:b w:val="0"/>
                <w:bCs w:val="0"/>
                <w:sz w:val="28"/>
                <w:szCs w:val="28"/>
                <w:lang w:val="en-US" w:eastAsia="zh-CN"/>
              </w:rPr>
              <w:t>合理性和合法性。</w:t>
            </w:r>
          </w:p>
        </w:tc>
        <w:tc>
          <w:tcPr>
            <w:tcW w:w="5953" w:type="dxa"/>
            <w:vAlign w:val="center"/>
          </w:tcPr>
          <w:p w14:paraId="471546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劳动规章制度制定程序。</w:t>
            </w:r>
          </w:p>
          <w:p w14:paraId="0F3D23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劳动规章制度的生效条件。</w:t>
            </w:r>
          </w:p>
        </w:tc>
      </w:tr>
      <w:tr w14:paraId="602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6E9145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rPr>
            </w:pPr>
          </w:p>
        </w:tc>
        <w:tc>
          <w:tcPr>
            <w:tcW w:w="1587" w:type="dxa"/>
            <w:vAlign w:val="center"/>
          </w:tcPr>
          <w:p w14:paraId="587431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rPr>
              <w:t>劳动规章制度的实施</w:t>
            </w:r>
          </w:p>
        </w:tc>
        <w:tc>
          <w:tcPr>
            <w:tcW w:w="5953" w:type="dxa"/>
            <w:vAlign w:val="center"/>
          </w:tcPr>
          <w:p w14:paraId="68A3B4A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能根据实际情况确定劳动规章制度公示</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告知方式</w:t>
            </w:r>
            <w:r>
              <w:rPr>
                <w:rFonts w:hint="default" w:ascii="Times New Roman" w:hAnsi="Times New Roman" w:eastAsia="仿宋_GB2312" w:cs="Times New Roman"/>
                <w:b w:val="0"/>
                <w:bCs w:val="0"/>
                <w:sz w:val="28"/>
                <w:szCs w:val="28"/>
                <w:lang w:eastAsia="zh-CN"/>
              </w:rPr>
              <w:t>。</w:t>
            </w:r>
          </w:p>
          <w:p w14:paraId="6B5252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能组织劳动规章制度的培训活动</w:t>
            </w:r>
            <w:r>
              <w:rPr>
                <w:rFonts w:hint="default" w:ascii="Times New Roman" w:hAnsi="Times New Roman" w:eastAsia="仿宋_GB2312" w:cs="Times New Roman"/>
                <w:b w:val="0"/>
                <w:bCs w:val="0"/>
                <w:sz w:val="28"/>
                <w:szCs w:val="28"/>
                <w:lang w:eastAsia="zh-CN"/>
              </w:rPr>
              <w:t>。</w:t>
            </w:r>
          </w:p>
          <w:p w14:paraId="42A3E5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能对职工违反劳动规章制度的行为</w:t>
            </w:r>
            <w:r>
              <w:rPr>
                <w:rFonts w:hint="default" w:ascii="Times New Roman" w:hAnsi="Times New Roman" w:eastAsia="仿宋_GB2312" w:cs="Times New Roman"/>
                <w:b w:val="0"/>
                <w:bCs w:val="0"/>
                <w:sz w:val="28"/>
                <w:szCs w:val="28"/>
                <w:lang w:val="en-US" w:eastAsia="zh-CN"/>
              </w:rPr>
              <w:t>提出处理建议</w:t>
            </w:r>
            <w:r>
              <w:rPr>
                <w:rFonts w:hint="default" w:ascii="Times New Roman" w:hAnsi="Times New Roman" w:eastAsia="仿宋_GB2312" w:cs="Times New Roman"/>
                <w:b w:val="0"/>
                <w:bCs w:val="0"/>
                <w:sz w:val="28"/>
                <w:szCs w:val="28"/>
                <w:lang w:eastAsia="zh-CN"/>
              </w:rPr>
              <w:t>。</w:t>
            </w:r>
          </w:p>
        </w:tc>
        <w:tc>
          <w:tcPr>
            <w:tcW w:w="5953" w:type="dxa"/>
            <w:vAlign w:val="center"/>
          </w:tcPr>
          <w:p w14:paraId="6E2BA7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劳动规章制度公示告知程序及注意事项。</w:t>
            </w:r>
          </w:p>
          <w:p w14:paraId="66B830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职工违反劳动规章制度行为的类型和处理原则。</w:t>
            </w:r>
          </w:p>
        </w:tc>
      </w:tr>
      <w:tr w14:paraId="4B48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14:paraId="04B9D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企业民主管理</w:t>
            </w:r>
          </w:p>
        </w:tc>
        <w:tc>
          <w:tcPr>
            <w:tcW w:w="1587" w:type="dxa"/>
            <w:vAlign w:val="center"/>
          </w:tcPr>
          <w:p w14:paraId="6ECF61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1.职工代表大会的组织</w:t>
            </w:r>
          </w:p>
        </w:tc>
        <w:tc>
          <w:tcPr>
            <w:tcW w:w="5953" w:type="dxa"/>
            <w:vAlign w:val="center"/>
          </w:tcPr>
          <w:p w14:paraId="75DF41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能筹备职工代表的选举工作。</w:t>
            </w:r>
          </w:p>
          <w:p w14:paraId="2B173DC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能拟订职工代表大会会议纪要。</w:t>
            </w:r>
          </w:p>
        </w:tc>
        <w:tc>
          <w:tcPr>
            <w:tcW w:w="5953" w:type="dxa"/>
            <w:vAlign w:val="center"/>
          </w:tcPr>
          <w:p w14:paraId="4F2C71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职工代表选举工作的流程。</w:t>
            </w:r>
          </w:p>
          <w:p w14:paraId="623A038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拟定职工代表大会会议纪要的注意事项。</w:t>
            </w:r>
          </w:p>
        </w:tc>
      </w:tr>
      <w:tr w14:paraId="717C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6AAA38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p>
        </w:tc>
        <w:tc>
          <w:tcPr>
            <w:tcW w:w="1587" w:type="dxa"/>
            <w:vAlign w:val="center"/>
          </w:tcPr>
          <w:p w14:paraId="65C9CE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2.厂务公开的组织</w:t>
            </w:r>
          </w:p>
        </w:tc>
        <w:tc>
          <w:tcPr>
            <w:tcW w:w="5953" w:type="dxa"/>
            <w:vAlign w:val="center"/>
          </w:tcPr>
          <w:p w14:paraId="55CF1B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能选择厂务公开的形式。</w:t>
            </w:r>
          </w:p>
          <w:p w14:paraId="5991D71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能组织开展相关厂务公开活动。</w:t>
            </w:r>
          </w:p>
        </w:tc>
        <w:tc>
          <w:tcPr>
            <w:tcW w:w="5953" w:type="dxa"/>
            <w:vAlign w:val="center"/>
          </w:tcPr>
          <w:p w14:paraId="13CA72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厂务公开的形式。</w:t>
            </w:r>
          </w:p>
          <w:p w14:paraId="5871CB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厂务公开的程序、范围等。</w:t>
            </w:r>
          </w:p>
        </w:tc>
      </w:tr>
      <w:tr w14:paraId="3C1C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1C9A6F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p>
        </w:tc>
        <w:tc>
          <w:tcPr>
            <w:tcW w:w="1587" w:type="dxa"/>
            <w:vAlign w:val="center"/>
          </w:tcPr>
          <w:p w14:paraId="0AE5974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3.劳企沟通管理</w:t>
            </w:r>
          </w:p>
        </w:tc>
        <w:tc>
          <w:tcPr>
            <w:tcW w:w="5953" w:type="dxa"/>
            <w:vAlign w:val="center"/>
          </w:tcPr>
          <w:p w14:paraId="28D612C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能拟订劳企沟通会议的议题和议程。</w:t>
            </w:r>
          </w:p>
          <w:p w14:paraId="3AD14E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能组织劳企沟通会议。</w:t>
            </w:r>
          </w:p>
          <w:p w14:paraId="730D7A5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能撰写劳企沟通会议纪要。</w:t>
            </w:r>
          </w:p>
        </w:tc>
        <w:tc>
          <w:tcPr>
            <w:tcW w:w="5953" w:type="dxa"/>
            <w:vAlign w:val="center"/>
          </w:tcPr>
          <w:p w14:paraId="2D97EF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劳企沟通会议议题的类型。</w:t>
            </w:r>
          </w:p>
          <w:p w14:paraId="7F7BA4A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劳企沟通会议议程的拟定方法。</w:t>
            </w:r>
          </w:p>
          <w:p w14:paraId="41711C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劳企沟通会议纪要的内容。</w:t>
            </w:r>
          </w:p>
        </w:tc>
      </w:tr>
      <w:tr w14:paraId="3C93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14:paraId="2FEFCB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劳动争议处理</w:t>
            </w:r>
          </w:p>
        </w:tc>
        <w:tc>
          <w:tcPr>
            <w:tcW w:w="1587" w:type="dxa"/>
            <w:vAlign w:val="center"/>
          </w:tcPr>
          <w:p w14:paraId="55EED5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1.劳动争议的预防</w:t>
            </w:r>
          </w:p>
        </w:tc>
        <w:tc>
          <w:tcPr>
            <w:tcW w:w="5953" w:type="dxa"/>
            <w:vAlign w:val="center"/>
          </w:tcPr>
          <w:p w14:paraId="041677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能调查核实员工申诉的情况并提出处理建议。</w:t>
            </w:r>
          </w:p>
          <w:p w14:paraId="67F12D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能定期分析员工申诉处理情况并分析劳动争议发生的风险。</w:t>
            </w:r>
          </w:p>
        </w:tc>
        <w:tc>
          <w:tcPr>
            <w:tcW w:w="5953" w:type="dxa"/>
            <w:vAlign w:val="center"/>
          </w:tcPr>
          <w:p w14:paraId="1B480F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处理员工申诉的程序。</w:t>
            </w:r>
          </w:p>
          <w:p w14:paraId="77B56E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分析员工申诉处理情况的方法。</w:t>
            </w:r>
          </w:p>
        </w:tc>
      </w:tr>
      <w:tr w14:paraId="5A66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687253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p>
        </w:tc>
        <w:tc>
          <w:tcPr>
            <w:tcW w:w="1587" w:type="dxa"/>
            <w:vAlign w:val="center"/>
          </w:tcPr>
          <w:p w14:paraId="4DE981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2.劳动争议的协商和调解</w:t>
            </w:r>
          </w:p>
        </w:tc>
        <w:tc>
          <w:tcPr>
            <w:tcW w:w="5953" w:type="dxa"/>
            <w:vAlign w:val="center"/>
          </w:tcPr>
          <w:p w14:paraId="29C491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能向劳动争议双方解读相关法律、法规、政策。</w:t>
            </w:r>
          </w:p>
          <w:p w14:paraId="404503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能提出劳动争议和解方案。</w:t>
            </w:r>
          </w:p>
          <w:p w14:paraId="18C5FF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能组织劳动争议双方进行争议调解。</w:t>
            </w:r>
          </w:p>
          <w:p w14:paraId="5424E1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能调解处理一般劳动争议。</w:t>
            </w:r>
          </w:p>
        </w:tc>
        <w:tc>
          <w:tcPr>
            <w:tcW w:w="5953" w:type="dxa"/>
            <w:vAlign w:val="center"/>
          </w:tcPr>
          <w:p w14:paraId="26AEC5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劳动争议协商的工作程序。</w:t>
            </w:r>
          </w:p>
          <w:p w14:paraId="527D2E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劳动争议调解的工作程序。</w:t>
            </w:r>
          </w:p>
        </w:tc>
      </w:tr>
      <w:tr w14:paraId="493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2EFF75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p>
        </w:tc>
        <w:tc>
          <w:tcPr>
            <w:tcW w:w="1587" w:type="dxa"/>
            <w:vAlign w:val="center"/>
          </w:tcPr>
          <w:p w14:paraId="547823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3.劳动争议的仲裁和诉讼</w:t>
            </w:r>
          </w:p>
        </w:tc>
        <w:tc>
          <w:tcPr>
            <w:tcW w:w="5953" w:type="dxa"/>
            <w:vAlign w:val="center"/>
          </w:tcPr>
          <w:p w14:paraId="4EA245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能解读劳动争议和诉讼裁判文书。</w:t>
            </w:r>
          </w:p>
          <w:p w14:paraId="402F4D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能起草劳动争议仲裁申请书和答辩书。</w:t>
            </w:r>
          </w:p>
          <w:p w14:paraId="3C2040A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能起草劳动争议诉讼状和答辩状。</w:t>
            </w:r>
          </w:p>
        </w:tc>
        <w:tc>
          <w:tcPr>
            <w:tcW w:w="5953" w:type="dxa"/>
            <w:vAlign w:val="center"/>
          </w:tcPr>
          <w:p w14:paraId="1D3398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劳动争议仲裁案件审理和裁决的相关知识。</w:t>
            </w:r>
          </w:p>
          <w:p w14:paraId="0C51B4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劳动争议诉讼案件审理和判决的相关知识。</w:t>
            </w:r>
          </w:p>
        </w:tc>
      </w:tr>
    </w:tbl>
    <w:p w14:paraId="30560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二</w:t>
      </w:r>
      <w:r>
        <w:rPr>
          <w:rFonts w:hint="default" w:ascii="Times New Roman" w:hAnsi="Times New Roman" w:eastAsia="方正黑体简体" w:cs="Times New Roman"/>
          <w:b w:val="0"/>
          <w:bCs w:val="0"/>
          <w:sz w:val="32"/>
          <w:szCs w:val="32"/>
          <w:lang w:val="en-US" w:eastAsia="zh-CN"/>
        </w:rPr>
        <w:t>、竞赛流程</w:t>
      </w:r>
    </w:p>
    <w:p w14:paraId="18DD7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本次竞赛分为预赛、决赛两个阶段。</w:t>
      </w:r>
    </w:p>
    <w:p w14:paraId="2FA7CE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（一）预赛</w:t>
      </w:r>
    </w:p>
    <w:p w14:paraId="7FAAC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预赛由</w:t>
      </w:r>
      <w:r>
        <w:rPr>
          <w:rFonts w:hint="eastAsia" w:ascii="Times New Roman" w:hAnsi="Times New Roman" w:eastAsia="仿宋_GB2312" w:cs="Times New Roman"/>
          <w:b w:val="0"/>
          <w:bCs w:val="0"/>
          <w:sz w:val="32"/>
          <w:szCs w:val="32"/>
          <w:lang w:val="en-US" w:eastAsia="zh-CN"/>
        </w:rPr>
        <w:t>拟推荐职工参赛的</w:t>
      </w:r>
      <w:r>
        <w:rPr>
          <w:rFonts w:hint="default" w:ascii="Times New Roman" w:hAnsi="Times New Roman" w:eastAsia="仿宋_GB2312" w:cs="Times New Roman"/>
          <w:b w:val="0"/>
          <w:bCs w:val="0"/>
          <w:sz w:val="32"/>
          <w:szCs w:val="32"/>
          <w:lang w:val="en-US" w:eastAsia="zh-CN"/>
        </w:rPr>
        <w:t>有</w:t>
      </w:r>
      <w:r>
        <w:rPr>
          <w:rFonts w:hint="eastAsia" w:ascii="Times New Roman" w:hAnsi="Times New Roman" w:eastAsia="仿宋_GB2312" w:cs="Times New Roman"/>
          <w:b w:val="0"/>
          <w:bCs w:val="0"/>
          <w:sz w:val="32"/>
          <w:szCs w:val="32"/>
          <w:lang w:val="en-US" w:eastAsia="zh-CN"/>
        </w:rPr>
        <w:t>关单位根据实际情况自行</w:t>
      </w:r>
      <w:r>
        <w:rPr>
          <w:rFonts w:hint="default" w:ascii="Times New Roman" w:hAnsi="Times New Roman" w:eastAsia="仿宋_GB2312" w:cs="Times New Roman"/>
          <w:b w:val="0"/>
          <w:bCs w:val="0"/>
          <w:sz w:val="32"/>
          <w:szCs w:val="32"/>
          <w:lang w:val="en-US" w:eastAsia="zh-CN"/>
        </w:rPr>
        <w:t>组织实施，均冠以“2026年济宁市‘技能状元’职业技能大赛——太白湖新区劳动关系协调师职业技能竞赛××</w:t>
      </w:r>
      <w:r>
        <w:rPr>
          <w:rFonts w:hint="eastAsia" w:ascii="Times New Roman" w:hAnsi="Times New Roman" w:eastAsia="仿宋_GB2312" w:cs="Times New Roman"/>
          <w:b w:val="0"/>
          <w:bCs w:val="0"/>
          <w:sz w:val="32"/>
          <w:szCs w:val="32"/>
          <w:lang w:val="en-US" w:eastAsia="zh-CN"/>
        </w:rPr>
        <w:t>（单位）</w:t>
      </w:r>
      <w:r>
        <w:rPr>
          <w:rFonts w:hint="default" w:ascii="Times New Roman" w:hAnsi="Times New Roman" w:eastAsia="仿宋_GB2312" w:cs="Times New Roman"/>
          <w:b w:val="0"/>
          <w:bCs w:val="0"/>
          <w:sz w:val="32"/>
          <w:szCs w:val="32"/>
          <w:lang w:val="en-US" w:eastAsia="zh-CN"/>
        </w:rPr>
        <w:t>选拔赛”</w:t>
      </w:r>
      <w:r>
        <w:rPr>
          <w:rFonts w:hint="eastAsia" w:ascii="Times New Roman" w:hAnsi="Times New Roman" w:eastAsia="仿宋_GB2312" w:cs="Times New Roman"/>
          <w:b w:val="0"/>
          <w:bCs w:val="0"/>
          <w:sz w:val="32"/>
          <w:szCs w:val="32"/>
          <w:lang w:val="en-US" w:eastAsia="zh-CN"/>
        </w:rPr>
        <w:t>举办</w:t>
      </w:r>
      <w:r>
        <w:rPr>
          <w:rFonts w:hint="default" w:ascii="Times New Roman" w:hAnsi="Times New Roman" w:eastAsia="仿宋_GB2312" w:cs="Times New Roman"/>
          <w:b w:val="0"/>
          <w:bCs w:val="0"/>
          <w:sz w:val="32"/>
          <w:szCs w:val="32"/>
          <w:lang w:val="en-US" w:eastAsia="zh-CN"/>
        </w:rPr>
        <w:t>。预赛完成后，各</w:t>
      </w:r>
      <w:r>
        <w:rPr>
          <w:rFonts w:hint="eastAsia" w:ascii="Times New Roman" w:hAnsi="Times New Roman" w:eastAsia="仿宋_GB2312" w:cs="Times New Roman"/>
          <w:b w:val="0"/>
          <w:bCs w:val="0"/>
          <w:sz w:val="32"/>
          <w:szCs w:val="32"/>
          <w:lang w:val="en-US" w:eastAsia="zh-CN"/>
        </w:rPr>
        <w:t>有关单位</w:t>
      </w:r>
      <w:r>
        <w:rPr>
          <w:rFonts w:hint="default" w:ascii="Times New Roman" w:hAnsi="Times New Roman" w:eastAsia="仿宋_GB2312" w:cs="Times New Roman"/>
          <w:b w:val="0"/>
          <w:bCs w:val="0"/>
          <w:sz w:val="32"/>
          <w:szCs w:val="32"/>
          <w:lang w:val="en-US" w:eastAsia="zh-CN"/>
        </w:rPr>
        <w:t>根据预赛结果，推荐选手参加决赛。</w:t>
      </w:r>
    </w:p>
    <w:p w14:paraId="7F6AA6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（二）决赛</w:t>
      </w:r>
    </w:p>
    <w:p w14:paraId="16CD6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决赛阶段分为理论知识、</w:t>
      </w:r>
      <w:r>
        <w:rPr>
          <w:rFonts w:hint="eastAsia" w:ascii="Times New Roman" w:hAnsi="Times New Roman" w:eastAsia="仿宋_GB2312" w:cs="Times New Roman"/>
          <w:b w:val="0"/>
          <w:bCs w:val="0"/>
          <w:sz w:val="32"/>
          <w:szCs w:val="32"/>
          <w:lang w:val="en-US" w:eastAsia="zh-CN"/>
        </w:rPr>
        <w:t>操作</w:t>
      </w:r>
      <w:r>
        <w:rPr>
          <w:rFonts w:hint="default" w:ascii="Times New Roman" w:hAnsi="Times New Roman" w:eastAsia="仿宋_GB2312" w:cs="Times New Roman"/>
          <w:b w:val="0"/>
          <w:bCs w:val="0"/>
          <w:sz w:val="32"/>
          <w:szCs w:val="32"/>
          <w:lang w:val="en-US" w:eastAsia="zh-CN"/>
        </w:rPr>
        <w:t>技能考核</w:t>
      </w:r>
      <w:r>
        <w:rPr>
          <w:rFonts w:hint="eastAsia" w:ascii="Times New Roman" w:hAnsi="Times New Roman" w:eastAsia="仿宋_GB2312" w:cs="Times New Roman"/>
          <w:b w:val="0"/>
          <w:bCs w:val="0"/>
          <w:sz w:val="32"/>
          <w:szCs w:val="32"/>
          <w:lang w:val="en-US" w:eastAsia="zh-CN"/>
        </w:rPr>
        <w:t>两</w:t>
      </w:r>
      <w:r>
        <w:rPr>
          <w:rFonts w:hint="default" w:ascii="Times New Roman" w:hAnsi="Times New Roman" w:eastAsia="仿宋_GB2312" w:cs="Times New Roman"/>
          <w:b w:val="0"/>
          <w:bCs w:val="0"/>
          <w:sz w:val="32"/>
          <w:szCs w:val="32"/>
          <w:lang w:val="en-US" w:eastAsia="zh-CN"/>
        </w:rPr>
        <w:t>个竞赛环节。</w:t>
      </w:r>
    </w:p>
    <w:p w14:paraId="6152F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三</w:t>
      </w:r>
      <w:r>
        <w:rPr>
          <w:rFonts w:hint="default" w:ascii="Times New Roman" w:hAnsi="Times New Roman" w:eastAsia="方正黑体简体" w:cs="Times New Roman"/>
          <w:b w:val="0"/>
          <w:bCs w:val="0"/>
          <w:sz w:val="32"/>
          <w:szCs w:val="32"/>
          <w:lang w:val="en-US" w:eastAsia="zh-CN"/>
        </w:rPr>
        <w:t>、试题</w:t>
      </w:r>
      <w:r>
        <w:rPr>
          <w:rFonts w:hint="eastAsia" w:ascii="Times New Roman" w:hAnsi="Times New Roman" w:eastAsia="方正黑体简体" w:cs="Times New Roman"/>
          <w:b w:val="0"/>
          <w:bCs w:val="0"/>
          <w:sz w:val="32"/>
          <w:szCs w:val="32"/>
          <w:lang w:val="en-US" w:eastAsia="zh-CN"/>
        </w:rPr>
        <w:t>编制</w:t>
      </w:r>
      <w:r>
        <w:rPr>
          <w:rFonts w:hint="default" w:ascii="Times New Roman" w:hAnsi="Times New Roman" w:eastAsia="方正黑体简体" w:cs="Times New Roman"/>
          <w:b w:val="0"/>
          <w:bCs w:val="0"/>
          <w:sz w:val="32"/>
          <w:szCs w:val="32"/>
          <w:lang w:val="en-US" w:eastAsia="zh-CN"/>
        </w:rPr>
        <w:t>与评判标准</w:t>
      </w:r>
    </w:p>
    <w:p w14:paraId="761F7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（一）试题</w:t>
      </w:r>
      <w:r>
        <w:rPr>
          <w:rFonts w:hint="eastAsia" w:ascii="Times New Roman" w:hAnsi="Times New Roman" w:eastAsia="仿宋_GB2312" w:cs="Times New Roman"/>
          <w:b w:val="0"/>
          <w:bCs w:val="0"/>
          <w:sz w:val="32"/>
          <w:szCs w:val="32"/>
          <w:lang w:val="en-US" w:eastAsia="zh-CN"/>
        </w:rPr>
        <w:t>编制</w:t>
      </w:r>
    </w:p>
    <w:p w14:paraId="0E3A2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本次竞赛按照《劳动关系协调师</w:t>
      </w:r>
      <w:r>
        <w:rPr>
          <w:rFonts w:hint="eastAsia" w:ascii="Times New Roman" w:hAnsi="Times New Roman" w:eastAsia="仿宋_GB2312" w:cs="Times New Roman"/>
          <w:b w:val="0"/>
          <w:bCs w:val="0"/>
          <w:sz w:val="32"/>
          <w:szCs w:val="32"/>
          <w:lang w:val="en-US" w:eastAsia="zh-CN"/>
        </w:rPr>
        <w:t>国家职业标准（2025年版）</w:t>
      </w:r>
      <w:r>
        <w:rPr>
          <w:rFonts w:hint="default" w:ascii="Times New Roman" w:hAnsi="Times New Roman" w:eastAsia="仿宋_GB2312" w:cs="Times New Roman"/>
          <w:b w:val="0"/>
          <w:bCs w:val="0"/>
          <w:sz w:val="32"/>
          <w:szCs w:val="32"/>
          <w:lang w:val="en-US" w:eastAsia="zh-CN"/>
        </w:rPr>
        <w:t>》高级工标准出题，编制技术文件，决赛进行理论知识考核和操作技能考核</w:t>
      </w:r>
      <w:r>
        <w:rPr>
          <w:rFonts w:hint="eastAsia" w:ascii="Times New Roman" w:hAnsi="Times New Roman" w:eastAsia="仿宋_GB2312" w:cs="Times New Roman"/>
          <w:b w:val="0"/>
          <w:bCs w:val="0"/>
          <w:sz w:val="32"/>
          <w:szCs w:val="32"/>
          <w:lang w:val="en-US" w:eastAsia="zh-CN"/>
        </w:rPr>
        <w:t>两个环节</w:t>
      </w:r>
      <w:r>
        <w:rPr>
          <w:rFonts w:hint="default" w:ascii="Times New Roman" w:hAnsi="Times New Roman" w:eastAsia="仿宋_GB2312" w:cs="Times New Roman"/>
          <w:b w:val="0"/>
          <w:bCs w:val="0"/>
          <w:sz w:val="32"/>
          <w:szCs w:val="32"/>
          <w:lang w:val="en-US" w:eastAsia="zh-CN"/>
        </w:rPr>
        <w:t>，均采用笔试形式，</w:t>
      </w:r>
      <w:r>
        <w:rPr>
          <w:rFonts w:hint="eastAsia" w:ascii="Times New Roman" w:hAnsi="Times New Roman" w:eastAsia="仿宋_GB2312" w:cs="Times New Roman"/>
          <w:b w:val="0"/>
          <w:bCs w:val="0"/>
          <w:sz w:val="32"/>
          <w:szCs w:val="32"/>
          <w:lang w:val="en-US" w:eastAsia="zh-CN"/>
        </w:rPr>
        <w:t>均限时90分钟，</w:t>
      </w:r>
      <w:r>
        <w:rPr>
          <w:rFonts w:hint="default" w:ascii="Times New Roman" w:hAnsi="Times New Roman" w:eastAsia="仿宋_GB2312" w:cs="Times New Roman"/>
          <w:b w:val="0"/>
          <w:bCs w:val="0"/>
          <w:sz w:val="32"/>
          <w:szCs w:val="32"/>
          <w:lang w:val="en-US" w:eastAsia="zh-CN"/>
        </w:rPr>
        <w:t>总分均为100分，及格分数</w:t>
      </w:r>
      <w:r>
        <w:rPr>
          <w:rFonts w:hint="eastAsia" w:ascii="Times New Roman" w:hAnsi="Times New Roman" w:eastAsia="仿宋_GB2312" w:cs="Times New Roman"/>
          <w:b w:val="0"/>
          <w:bCs w:val="0"/>
          <w:sz w:val="32"/>
          <w:szCs w:val="32"/>
          <w:lang w:val="en-US" w:eastAsia="zh-CN"/>
        </w:rPr>
        <w:t>均为60分（含）以上</w:t>
      </w:r>
      <w:r>
        <w:rPr>
          <w:rFonts w:hint="default" w:ascii="Times New Roman" w:hAnsi="Times New Roman" w:eastAsia="仿宋_GB2312" w:cs="Times New Roman"/>
          <w:b w:val="0"/>
          <w:bCs w:val="0"/>
          <w:sz w:val="32"/>
          <w:szCs w:val="32"/>
          <w:lang w:val="en-US" w:eastAsia="zh-CN"/>
        </w:rPr>
        <w:t>。</w:t>
      </w:r>
    </w:p>
    <w:p w14:paraId="4C0A8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）评判标准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2"/>
        <w:gridCol w:w="1812"/>
      </w:tblGrid>
      <w:tr w14:paraId="4E90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tcBorders>
              <w:tl2br w:val="single" w:color="auto" w:sz="4" w:space="0"/>
            </w:tcBorders>
            <w:vAlign w:val="center"/>
          </w:tcPr>
          <w:p w14:paraId="3293D6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val="0"/>
                <w:bCs w:val="0"/>
                <w:sz w:val="32"/>
                <w:szCs w:val="32"/>
                <w:vertAlign w:val="baseline"/>
                <w:lang w:val="en-US" w:eastAsia="zh-CN"/>
              </w:rPr>
            </w:pPr>
          </w:p>
        </w:tc>
        <w:tc>
          <w:tcPr>
            <w:tcW w:w="1811" w:type="dxa"/>
            <w:vAlign w:val="center"/>
          </w:tcPr>
          <w:p w14:paraId="3ED957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题型</w:t>
            </w:r>
          </w:p>
        </w:tc>
        <w:tc>
          <w:tcPr>
            <w:tcW w:w="1812" w:type="dxa"/>
            <w:vAlign w:val="center"/>
          </w:tcPr>
          <w:p w14:paraId="318116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数量</w:t>
            </w:r>
          </w:p>
        </w:tc>
        <w:tc>
          <w:tcPr>
            <w:tcW w:w="1812" w:type="dxa"/>
            <w:vAlign w:val="center"/>
          </w:tcPr>
          <w:p w14:paraId="45C40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分值</w:t>
            </w:r>
          </w:p>
        </w:tc>
        <w:tc>
          <w:tcPr>
            <w:tcW w:w="1812" w:type="dxa"/>
            <w:vAlign w:val="center"/>
          </w:tcPr>
          <w:p w14:paraId="66BED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总分</w:t>
            </w:r>
          </w:p>
        </w:tc>
      </w:tr>
      <w:tr w14:paraId="54C4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vMerge w:val="restart"/>
            <w:vAlign w:val="center"/>
          </w:tcPr>
          <w:p w14:paraId="359C0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理论知识考核</w:t>
            </w:r>
          </w:p>
        </w:tc>
        <w:tc>
          <w:tcPr>
            <w:tcW w:w="1811" w:type="dxa"/>
            <w:vAlign w:val="center"/>
          </w:tcPr>
          <w:p w14:paraId="6F31E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单项选择题</w:t>
            </w:r>
          </w:p>
        </w:tc>
        <w:tc>
          <w:tcPr>
            <w:tcW w:w="1812" w:type="dxa"/>
            <w:vAlign w:val="center"/>
          </w:tcPr>
          <w:p w14:paraId="1D0EA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eastAsia" w:ascii="Times New Roman" w:hAnsi="Times New Roman" w:eastAsia="仿宋_GB2312" w:cs="Times New Roman"/>
                <w:b w:val="0"/>
                <w:bCs w:val="0"/>
                <w:sz w:val="32"/>
                <w:szCs w:val="32"/>
                <w:vertAlign w:val="baseline"/>
                <w:lang w:val="en-US" w:eastAsia="zh-CN"/>
              </w:rPr>
              <w:t>60</w:t>
            </w:r>
            <w:r>
              <w:rPr>
                <w:rFonts w:hint="default" w:ascii="Times New Roman" w:hAnsi="Times New Roman" w:eastAsia="仿宋_GB2312" w:cs="Times New Roman"/>
                <w:b w:val="0"/>
                <w:bCs w:val="0"/>
                <w:sz w:val="32"/>
                <w:szCs w:val="32"/>
                <w:vertAlign w:val="baseline"/>
                <w:lang w:val="en-US" w:eastAsia="zh-CN"/>
              </w:rPr>
              <w:t>道</w:t>
            </w:r>
          </w:p>
        </w:tc>
        <w:tc>
          <w:tcPr>
            <w:tcW w:w="1812" w:type="dxa"/>
            <w:vAlign w:val="center"/>
          </w:tcPr>
          <w:p w14:paraId="1693C1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rPr>
              <w:t>每题</w:t>
            </w: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1</w:t>
            </w:r>
            <w:r>
              <w:rPr>
                <w:rFonts w:hint="default" w:ascii="Times New Roman" w:hAnsi="Times New Roman" w:eastAsia="仿宋_GB2312" w:cs="Times New Roman"/>
                <w:b w:val="0"/>
                <w:bCs w:val="0"/>
                <w:i w:val="0"/>
                <w:iCs w:val="0"/>
                <w:caps w:val="0"/>
                <w:color w:val="000000"/>
                <w:spacing w:val="0"/>
                <w:sz w:val="31"/>
                <w:szCs w:val="31"/>
                <w:shd w:val="clear" w:fill="FFFFFF"/>
              </w:rPr>
              <w:t>分</w:t>
            </w:r>
          </w:p>
        </w:tc>
        <w:tc>
          <w:tcPr>
            <w:tcW w:w="1812" w:type="dxa"/>
            <w:vAlign w:val="center"/>
          </w:tcPr>
          <w:p w14:paraId="78069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60</w:t>
            </w:r>
            <w:r>
              <w:rPr>
                <w:rFonts w:hint="default" w:ascii="Times New Roman" w:hAnsi="Times New Roman" w:eastAsia="仿宋_GB2312" w:cs="Times New Roman"/>
                <w:b w:val="0"/>
                <w:bCs w:val="0"/>
                <w:sz w:val="32"/>
                <w:szCs w:val="32"/>
                <w:vertAlign w:val="baseline"/>
                <w:lang w:val="en-US" w:eastAsia="zh-CN"/>
              </w:rPr>
              <w:t>分</w:t>
            </w:r>
          </w:p>
        </w:tc>
      </w:tr>
      <w:tr w14:paraId="6EA5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vMerge w:val="continue"/>
            <w:vAlign w:val="center"/>
          </w:tcPr>
          <w:p w14:paraId="6AB759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811" w:type="dxa"/>
            <w:vAlign w:val="center"/>
          </w:tcPr>
          <w:p w14:paraId="4782B9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多项选择题</w:t>
            </w:r>
          </w:p>
        </w:tc>
        <w:tc>
          <w:tcPr>
            <w:tcW w:w="1812" w:type="dxa"/>
            <w:vAlign w:val="center"/>
          </w:tcPr>
          <w:p w14:paraId="234C40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default" w:ascii="Times New Roman" w:hAnsi="Times New Roman" w:eastAsia="仿宋_GB2312" w:cs="Times New Roman"/>
                <w:b w:val="0"/>
                <w:bCs w:val="0"/>
                <w:sz w:val="32"/>
                <w:szCs w:val="32"/>
                <w:vertAlign w:val="baseline"/>
                <w:lang w:val="en-US" w:eastAsia="zh-CN"/>
              </w:rPr>
              <w:t>20道</w:t>
            </w:r>
          </w:p>
        </w:tc>
        <w:tc>
          <w:tcPr>
            <w:tcW w:w="1812" w:type="dxa"/>
            <w:vAlign w:val="center"/>
          </w:tcPr>
          <w:p w14:paraId="4750FA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rPr>
              <w:t>每题</w:t>
            </w:r>
            <w:r>
              <w:rPr>
                <w:rFonts w:hint="eastAsia" w:ascii="Times New Roman" w:hAnsi="Times New Roman" w:eastAsia="仿宋_GB2312" w:cs="Times New Roman"/>
                <w:b w:val="0"/>
                <w:bCs w:val="0"/>
                <w:i w:val="0"/>
                <w:iCs w:val="0"/>
                <w:caps w:val="0"/>
                <w:color w:val="000000"/>
                <w:spacing w:val="0"/>
                <w:sz w:val="31"/>
                <w:szCs w:val="31"/>
                <w:shd w:val="clear" w:fill="FFFFFF"/>
                <w:lang w:val="en-US" w:eastAsia="zh-CN"/>
              </w:rPr>
              <w:t>1</w:t>
            </w:r>
            <w:r>
              <w:rPr>
                <w:rFonts w:hint="default" w:ascii="Times New Roman" w:hAnsi="Times New Roman" w:eastAsia="仿宋_GB2312" w:cs="Times New Roman"/>
                <w:b w:val="0"/>
                <w:bCs w:val="0"/>
                <w:i w:val="0"/>
                <w:iCs w:val="0"/>
                <w:caps w:val="0"/>
                <w:color w:val="000000"/>
                <w:spacing w:val="0"/>
                <w:sz w:val="31"/>
                <w:szCs w:val="31"/>
                <w:shd w:val="clear" w:fill="FFFFFF"/>
              </w:rPr>
              <w:t>分</w:t>
            </w:r>
          </w:p>
        </w:tc>
        <w:tc>
          <w:tcPr>
            <w:tcW w:w="1812" w:type="dxa"/>
            <w:vAlign w:val="center"/>
          </w:tcPr>
          <w:p w14:paraId="076414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20</w:t>
            </w:r>
            <w:r>
              <w:rPr>
                <w:rFonts w:hint="default" w:ascii="Times New Roman" w:hAnsi="Times New Roman" w:eastAsia="仿宋_GB2312" w:cs="Times New Roman"/>
                <w:b w:val="0"/>
                <w:bCs w:val="0"/>
                <w:sz w:val="32"/>
                <w:szCs w:val="32"/>
                <w:vertAlign w:val="baseline"/>
                <w:lang w:val="en-US" w:eastAsia="zh-CN"/>
              </w:rPr>
              <w:t>分</w:t>
            </w:r>
          </w:p>
        </w:tc>
      </w:tr>
      <w:tr w14:paraId="7CA8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11" w:type="dxa"/>
            <w:vMerge w:val="continue"/>
            <w:vAlign w:val="center"/>
          </w:tcPr>
          <w:p w14:paraId="2344C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811" w:type="dxa"/>
            <w:vAlign w:val="center"/>
          </w:tcPr>
          <w:p w14:paraId="4A6C8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判断题</w:t>
            </w:r>
          </w:p>
        </w:tc>
        <w:tc>
          <w:tcPr>
            <w:tcW w:w="1812" w:type="dxa"/>
            <w:vAlign w:val="center"/>
          </w:tcPr>
          <w:p w14:paraId="62512F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eastAsia" w:ascii="Times New Roman" w:hAnsi="Times New Roman" w:eastAsia="仿宋_GB2312" w:cs="Times New Roman"/>
                <w:b w:val="0"/>
                <w:bCs w:val="0"/>
                <w:sz w:val="32"/>
                <w:szCs w:val="32"/>
                <w:vertAlign w:val="baseline"/>
                <w:lang w:val="en-US" w:eastAsia="zh-CN"/>
              </w:rPr>
              <w:t>20</w:t>
            </w:r>
            <w:r>
              <w:rPr>
                <w:rFonts w:hint="default" w:ascii="Times New Roman" w:hAnsi="Times New Roman" w:eastAsia="仿宋_GB2312" w:cs="Times New Roman"/>
                <w:b w:val="0"/>
                <w:bCs w:val="0"/>
                <w:sz w:val="32"/>
                <w:szCs w:val="32"/>
                <w:vertAlign w:val="baseline"/>
                <w:lang w:val="en-US" w:eastAsia="zh-CN"/>
              </w:rPr>
              <w:t>道</w:t>
            </w:r>
          </w:p>
        </w:tc>
        <w:tc>
          <w:tcPr>
            <w:tcW w:w="1812" w:type="dxa"/>
            <w:vAlign w:val="center"/>
          </w:tcPr>
          <w:p w14:paraId="64E41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rPr>
              <w:t>每题</w:t>
            </w:r>
            <w:r>
              <w:rPr>
                <w:rFonts w:hint="eastAsia" w:ascii="Times New Roman" w:hAnsi="Times New Roman" w:eastAsia="仿宋_GB2312" w:cs="Times New Roman"/>
                <w:b w:val="0"/>
                <w:bCs w:val="0"/>
                <w:i w:val="0"/>
                <w:iCs w:val="0"/>
                <w:caps w:val="0"/>
                <w:color w:val="000000"/>
                <w:spacing w:val="0"/>
                <w:sz w:val="31"/>
                <w:szCs w:val="31"/>
                <w:shd w:val="clear" w:fill="FFFFFF"/>
                <w:lang w:val="en-US" w:eastAsia="zh-CN"/>
              </w:rPr>
              <w:t>1</w:t>
            </w:r>
            <w:r>
              <w:rPr>
                <w:rFonts w:hint="default" w:ascii="Times New Roman" w:hAnsi="Times New Roman" w:eastAsia="仿宋_GB2312" w:cs="Times New Roman"/>
                <w:b w:val="0"/>
                <w:bCs w:val="0"/>
                <w:i w:val="0"/>
                <w:iCs w:val="0"/>
                <w:caps w:val="0"/>
                <w:color w:val="000000"/>
                <w:spacing w:val="0"/>
                <w:sz w:val="31"/>
                <w:szCs w:val="31"/>
                <w:shd w:val="clear" w:fill="FFFFFF"/>
              </w:rPr>
              <w:t>分</w:t>
            </w:r>
          </w:p>
        </w:tc>
        <w:tc>
          <w:tcPr>
            <w:tcW w:w="1812" w:type="dxa"/>
            <w:vAlign w:val="center"/>
          </w:tcPr>
          <w:p w14:paraId="1B716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20分</w:t>
            </w:r>
          </w:p>
        </w:tc>
      </w:tr>
      <w:tr w14:paraId="655F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vMerge w:val="restart"/>
            <w:shd w:val="clear" w:color="auto" w:fill="auto"/>
            <w:vAlign w:val="center"/>
          </w:tcPr>
          <w:p w14:paraId="3520D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操作技能</w:t>
            </w:r>
          </w:p>
          <w:p w14:paraId="47E17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考核</w:t>
            </w:r>
          </w:p>
        </w:tc>
        <w:tc>
          <w:tcPr>
            <w:tcW w:w="1811" w:type="dxa"/>
            <w:shd w:val="clear" w:color="auto" w:fill="auto"/>
            <w:vAlign w:val="top"/>
          </w:tcPr>
          <w:p w14:paraId="371B2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填空题</w:t>
            </w:r>
          </w:p>
        </w:tc>
        <w:tc>
          <w:tcPr>
            <w:tcW w:w="1812" w:type="dxa"/>
            <w:shd w:val="clear" w:color="auto" w:fill="auto"/>
            <w:vAlign w:val="top"/>
          </w:tcPr>
          <w:p w14:paraId="4A1A4C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10</w:t>
            </w:r>
            <w:r>
              <w:rPr>
                <w:rFonts w:hint="default" w:ascii="Times New Roman" w:hAnsi="Times New Roman" w:eastAsia="仿宋_GB2312" w:cs="Times New Roman"/>
                <w:b w:val="0"/>
                <w:bCs w:val="0"/>
                <w:sz w:val="32"/>
                <w:szCs w:val="32"/>
                <w:vertAlign w:val="baseline"/>
                <w:lang w:val="en-US" w:eastAsia="zh-CN"/>
              </w:rPr>
              <w:t>道</w:t>
            </w:r>
          </w:p>
        </w:tc>
        <w:tc>
          <w:tcPr>
            <w:tcW w:w="1812" w:type="dxa"/>
            <w:shd w:val="clear" w:color="auto" w:fill="auto"/>
            <w:vAlign w:val="top"/>
          </w:tcPr>
          <w:p w14:paraId="306EC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rPr>
              <w:t>每题</w:t>
            </w: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1"/>
                <w:szCs w:val="31"/>
                <w:shd w:val="clear" w:fill="FFFFFF"/>
              </w:rPr>
              <w:t>分</w:t>
            </w:r>
          </w:p>
        </w:tc>
        <w:tc>
          <w:tcPr>
            <w:tcW w:w="1812" w:type="dxa"/>
            <w:shd w:val="clear" w:color="auto" w:fill="auto"/>
            <w:vAlign w:val="top"/>
          </w:tcPr>
          <w:p w14:paraId="390D27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20分</w:t>
            </w:r>
          </w:p>
        </w:tc>
      </w:tr>
      <w:tr w14:paraId="3C7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vMerge w:val="continue"/>
            <w:shd w:val="clear" w:color="auto" w:fill="auto"/>
            <w:vAlign w:val="top"/>
          </w:tcPr>
          <w:p w14:paraId="13CBFD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p>
        </w:tc>
        <w:tc>
          <w:tcPr>
            <w:tcW w:w="1811" w:type="dxa"/>
            <w:shd w:val="clear" w:color="auto" w:fill="auto"/>
            <w:vAlign w:val="top"/>
          </w:tcPr>
          <w:p w14:paraId="30F3C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r>
              <w:rPr>
                <w:rFonts w:hint="default" w:ascii="Times New Roman" w:hAnsi="Times New Roman" w:eastAsia="仿宋_GB2312" w:cs="Times New Roman"/>
                <w:b w:val="0"/>
                <w:bCs w:val="0"/>
                <w:i w:val="0"/>
                <w:iCs w:val="0"/>
                <w:caps w:val="0"/>
                <w:color w:val="000000"/>
                <w:spacing w:val="0"/>
                <w:sz w:val="31"/>
                <w:szCs w:val="31"/>
                <w:shd w:val="clear" w:fill="FFFFFF"/>
              </w:rPr>
              <w:t>简答题</w:t>
            </w:r>
          </w:p>
        </w:tc>
        <w:tc>
          <w:tcPr>
            <w:tcW w:w="1812" w:type="dxa"/>
            <w:shd w:val="clear" w:color="auto" w:fill="auto"/>
            <w:vAlign w:val="top"/>
          </w:tcPr>
          <w:p w14:paraId="0C01E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5</w:t>
            </w:r>
            <w:r>
              <w:rPr>
                <w:rFonts w:hint="default" w:ascii="Times New Roman" w:hAnsi="Times New Roman" w:eastAsia="仿宋_GB2312" w:cs="Times New Roman"/>
                <w:b w:val="0"/>
                <w:bCs w:val="0"/>
                <w:sz w:val="32"/>
                <w:szCs w:val="32"/>
                <w:vertAlign w:val="baseline"/>
                <w:lang w:val="en-US" w:eastAsia="zh-CN"/>
              </w:rPr>
              <w:t>道</w:t>
            </w:r>
          </w:p>
        </w:tc>
        <w:tc>
          <w:tcPr>
            <w:tcW w:w="1812" w:type="dxa"/>
            <w:shd w:val="clear" w:color="auto" w:fill="auto"/>
            <w:vAlign w:val="top"/>
          </w:tcPr>
          <w:p w14:paraId="45437C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每题8</w:t>
            </w:r>
            <w:r>
              <w:rPr>
                <w:rFonts w:hint="default" w:ascii="Times New Roman" w:hAnsi="Times New Roman" w:eastAsia="仿宋_GB2312" w:cs="Times New Roman"/>
                <w:b w:val="0"/>
                <w:bCs w:val="0"/>
                <w:i w:val="0"/>
                <w:iCs w:val="0"/>
                <w:caps w:val="0"/>
                <w:color w:val="000000"/>
                <w:spacing w:val="0"/>
                <w:sz w:val="31"/>
                <w:szCs w:val="31"/>
                <w:shd w:val="clear" w:fill="FFFFFF"/>
              </w:rPr>
              <w:t>分</w:t>
            </w:r>
          </w:p>
        </w:tc>
        <w:tc>
          <w:tcPr>
            <w:tcW w:w="1812" w:type="dxa"/>
            <w:shd w:val="clear" w:color="auto" w:fill="auto"/>
            <w:vAlign w:val="top"/>
          </w:tcPr>
          <w:p w14:paraId="20A3C8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40</w:t>
            </w:r>
            <w:r>
              <w:rPr>
                <w:rFonts w:hint="default" w:ascii="Times New Roman" w:hAnsi="Times New Roman" w:eastAsia="仿宋_GB2312" w:cs="Times New Roman"/>
                <w:b w:val="0"/>
                <w:bCs w:val="0"/>
                <w:sz w:val="32"/>
                <w:szCs w:val="32"/>
                <w:vertAlign w:val="baseline"/>
                <w:lang w:val="en-US" w:eastAsia="zh-CN"/>
              </w:rPr>
              <w:t>分</w:t>
            </w:r>
          </w:p>
        </w:tc>
      </w:tr>
      <w:tr w14:paraId="0555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vMerge w:val="continue"/>
            <w:shd w:val="clear" w:color="auto" w:fill="auto"/>
            <w:vAlign w:val="top"/>
          </w:tcPr>
          <w:p w14:paraId="755703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p>
        </w:tc>
        <w:tc>
          <w:tcPr>
            <w:tcW w:w="1811" w:type="dxa"/>
            <w:shd w:val="clear" w:color="auto" w:fill="auto"/>
            <w:vAlign w:val="top"/>
          </w:tcPr>
          <w:p w14:paraId="3F0C5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r>
              <w:rPr>
                <w:rFonts w:hint="default" w:ascii="Times New Roman" w:hAnsi="Times New Roman" w:eastAsia="仿宋_GB2312" w:cs="Times New Roman"/>
                <w:b w:val="0"/>
                <w:bCs w:val="0"/>
                <w:i w:val="0"/>
                <w:iCs w:val="0"/>
                <w:caps w:val="0"/>
                <w:color w:val="000000"/>
                <w:spacing w:val="0"/>
                <w:sz w:val="31"/>
                <w:szCs w:val="31"/>
                <w:shd w:val="clear" w:fill="FFFFFF"/>
              </w:rPr>
              <w:t>案例分析题</w:t>
            </w:r>
          </w:p>
        </w:tc>
        <w:tc>
          <w:tcPr>
            <w:tcW w:w="1812" w:type="dxa"/>
            <w:shd w:val="clear" w:color="auto" w:fill="auto"/>
            <w:vAlign w:val="top"/>
          </w:tcPr>
          <w:p w14:paraId="0DBE7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4</w:t>
            </w:r>
            <w:r>
              <w:rPr>
                <w:rFonts w:hint="default" w:ascii="Times New Roman" w:hAnsi="Times New Roman" w:eastAsia="仿宋_GB2312" w:cs="Times New Roman"/>
                <w:b w:val="0"/>
                <w:bCs w:val="0"/>
                <w:sz w:val="32"/>
                <w:szCs w:val="32"/>
                <w:vertAlign w:val="baseline"/>
                <w:lang w:val="en-US" w:eastAsia="zh-CN"/>
              </w:rPr>
              <w:t>道</w:t>
            </w:r>
          </w:p>
        </w:tc>
        <w:tc>
          <w:tcPr>
            <w:tcW w:w="1812" w:type="dxa"/>
            <w:shd w:val="clear" w:color="auto" w:fill="auto"/>
            <w:vAlign w:val="top"/>
          </w:tcPr>
          <w:p w14:paraId="2C2C3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kern w:val="2"/>
                <w:sz w:val="31"/>
                <w:szCs w:val="31"/>
                <w:shd w:val="clear" w:fill="FFFFFF"/>
                <w:lang w:val="en-US" w:eastAsia="zh-CN" w:bidi="ar-SA"/>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每题10</w:t>
            </w:r>
            <w:r>
              <w:rPr>
                <w:rFonts w:hint="default" w:ascii="Times New Roman" w:hAnsi="Times New Roman" w:eastAsia="仿宋_GB2312" w:cs="Times New Roman"/>
                <w:b w:val="0"/>
                <w:bCs w:val="0"/>
                <w:i w:val="0"/>
                <w:iCs w:val="0"/>
                <w:caps w:val="0"/>
                <w:color w:val="000000"/>
                <w:spacing w:val="0"/>
                <w:sz w:val="31"/>
                <w:szCs w:val="31"/>
                <w:shd w:val="clear" w:fill="FFFFFF"/>
              </w:rPr>
              <w:t>分</w:t>
            </w:r>
          </w:p>
        </w:tc>
        <w:tc>
          <w:tcPr>
            <w:tcW w:w="1812" w:type="dxa"/>
            <w:shd w:val="clear" w:color="auto" w:fill="auto"/>
            <w:vAlign w:val="top"/>
          </w:tcPr>
          <w:p w14:paraId="11833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pP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40</w:t>
            </w:r>
            <w:r>
              <w:rPr>
                <w:rFonts w:hint="default" w:ascii="Times New Roman" w:hAnsi="Times New Roman" w:eastAsia="仿宋_GB2312" w:cs="Times New Roman"/>
                <w:b w:val="0"/>
                <w:bCs w:val="0"/>
                <w:sz w:val="32"/>
                <w:szCs w:val="32"/>
                <w:vertAlign w:val="baseline"/>
                <w:lang w:val="en-US" w:eastAsia="zh-CN"/>
              </w:rPr>
              <w:t>分</w:t>
            </w:r>
          </w:p>
        </w:tc>
      </w:tr>
    </w:tbl>
    <w:p w14:paraId="57FF1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裁判根据选手作答情况进行得分，客观题参照标准答案，主观题参照答题要点酌情得分。按照理论知识考核成绩×30%+操作技能考核</w:t>
      </w:r>
      <w:r>
        <w:rPr>
          <w:rFonts w:hint="eastAsia" w:ascii="Times New Roman" w:hAnsi="Times New Roman" w:eastAsia="仿宋_GB2312" w:cs="Times New Roman"/>
          <w:b w:val="0"/>
          <w:bCs w:val="0"/>
          <w:sz w:val="32"/>
          <w:szCs w:val="32"/>
          <w:lang w:val="en-US" w:eastAsia="zh-CN"/>
        </w:rPr>
        <w:t>成绩</w:t>
      </w:r>
      <w:r>
        <w:rPr>
          <w:rFonts w:hint="default" w:ascii="Times New Roman" w:hAnsi="Times New Roman" w:eastAsia="仿宋_GB2312" w:cs="Times New Roman"/>
          <w:b w:val="0"/>
          <w:bCs w:val="0"/>
          <w:sz w:val="32"/>
          <w:szCs w:val="32"/>
          <w:lang w:val="en-US" w:eastAsia="zh-CN"/>
        </w:rPr>
        <w:t>×70%计算总成绩</w:t>
      </w:r>
      <w:r>
        <w:rPr>
          <w:rFonts w:hint="eastAsia" w:ascii="Times New Roman" w:hAnsi="Times New Roman" w:eastAsia="仿宋_GB2312" w:cs="Times New Roman"/>
          <w:b w:val="0"/>
          <w:bCs w:val="0"/>
          <w:sz w:val="32"/>
          <w:szCs w:val="32"/>
          <w:lang w:val="en-US" w:eastAsia="zh-CN"/>
        </w:rPr>
        <w:t>（保留小数点后两位）</w:t>
      </w:r>
      <w:r>
        <w:rPr>
          <w:rFonts w:hint="default" w:ascii="Times New Roman" w:hAnsi="Times New Roman" w:eastAsia="仿宋_GB2312" w:cs="Times New Roman"/>
          <w:b w:val="0"/>
          <w:bCs w:val="0"/>
          <w:sz w:val="32"/>
          <w:szCs w:val="32"/>
          <w:lang w:val="en-US" w:eastAsia="zh-CN"/>
        </w:rPr>
        <w:t>。如果出现总</w:t>
      </w:r>
      <w:r>
        <w:rPr>
          <w:rFonts w:hint="eastAsia" w:ascii="Times New Roman" w:hAnsi="Times New Roman" w:eastAsia="仿宋_GB2312" w:cs="Times New Roman"/>
          <w:b w:val="0"/>
          <w:bCs w:val="0"/>
          <w:sz w:val="32"/>
          <w:szCs w:val="32"/>
          <w:lang w:val="en-US" w:eastAsia="zh-CN"/>
        </w:rPr>
        <w:t>成绩</w:t>
      </w:r>
      <w:r>
        <w:rPr>
          <w:rFonts w:hint="default" w:ascii="Times New Roman" w:hAnsi="Times New Roman" w:eastAsia="仿宋_GB2312" w:cs="Times New Roman"/>
          <w:b w:val="0"/>
          <w:bCs w:val="0"/>
          <w:sz w:val="32"/>
          <w:szCs w:val="32"/>
          <w:lang w:val="en-US" w:eastAsia="zh-CN"/>
        </w:rPr>
        <w:t>相同的情况，以操作技能考核成绩</w:t>
      </w:r>
      <w:r>
        <w:rPr>
          <w:rFonts w:hint="eastAsia" w:ascii="Times New Roman" w:hAnsi="Times New Roman" w:eastAsia="仿宋_GB2312" w:cs="Times New Roman"/>
          <w:b w:val="0"/>
          <w:bCs w:val="0"/>
          <w:sz w:val="32"/>
          <w:szCs w:val="32"/>
          <w:lang w:val="en-US" w:eastAsia="zh-CN"/>
        </w:rPr>
        <w:t>由高到低</w:t>
      </w:r>
      <w:r>
        <w:rPr>
          <w:rFonts w:hint="default" w:ascii="Times New Roman" w:hAnsi="Times New Roman" w:eastAsia="仿宋_GB2312" w:cs="Times New Roman"/>
          <w:b w:val="0"/>
          <w:bCs w:val="0"/>
          <w:sz w:val="32"/>
          <w:szCs w:val="32"/>
          <w:lang w:val="en-US" w:eastAsia="zh-CN"/>
        </w:rPr>
        <w:t>确认选手排名。</w:t>
      </w:r>
    </w:p>
    <w:p w14:paraId="7B4A6A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四</w:t>
      </w:r>
      <w:r>
        <w:rPr>
          <w:rFonts w:hint="default" w:ascii="Times New Roman" w:hAnsi="Times New Roman" w:eastAsia="方正黑体简体" w:cs="Times New Roman"/>
          <w:b w:val="0"/>
          <w:bCs w:val="0"/>
          <w:sz w:val="32"/>
          <w:szCs w:val="32"/>
          <w:lang w:val="en-US" w:eastAsia="zh-CN"/>
        </w:rPr>
        <w:t>、</w:t>
      </w:r>
      <w:r>
        <w:rPr>
          <w:rFonts w:hint="eastAsia" w:ascii="Times New Roman" w:hAnsi="Times New Roman" w:eastAsia="方正黑体简体" w:cs="Times New Roman"/>
          <w:b w:val="0"/>
          <w:bCs w:val="0"/>
          <w:sz w:val="32"/>
          <w:szCs w:val="32"/>
          <w:lang w:val="en-US" w:eastAsia="zh-CN"/>
        </w:rPr>
        <w:t>赛场</w:t>
      </w:r>
      <w:r>
        <w:rPr>
          <w:rFonts w:hint="default" w:ascii="Times New Roman" w:hAnsi="Times New Roman" w:eastAsia="方正黑体简体" w:cs="Times New Roman"/>
          <w:b w:val="0"/>
          <w:bCs w:val="0"/>
          <w:sz w:val="32"/>
          <w:szCs w:val="32"/>
          <w:lang w:val="en-US" w:eastAsia="zh-CN"/>
        </w:rPr>
        <w:t>规则</w:t>
      </w:r>
      <w:r>
        <w:rPr>
          <w:rFonts w:hint="eastAsia" w:ascii="Times New Roman" w:hAnsi="Times New Roman" w:eastAsia="方正黑体简体" w:cs="Times New Roman"/>
          <w:b w:val="0"/>
          <w:bCs w:val="0"/>
          <w:sz w:val="32"/>
          <w:szCs w:val="32"/>
          <w:lang w:val="en-US" w:eastAsia="zh-CN"/>
        </w:rPr>
        <w:t>及参赛选手须知</w:t>
      </w:r>
    </w:p>
    <w:p w14:paraId="22D58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（一）赛前30分钟凭组委会发放参赛号及身份证入场，对号入座并将身份证放在桌面左上角；迟到15分钟及以上或证件不齐者，视为自动弃权。</w:t>
      </w:r>
    </w:p>
    <w:p w14:paraId="26BD6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（二）无关资料、电子设备（手机、平板等）须关机后统一存放，不得带至座位，违者按违纪处理。</w:t>
      </w:r>
    </w:p>
    <w:p w14:paraId="3F5B4A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（三）试卷发放后，在指定位置准确填写姓名、参赛号，严禁在试卷上做任何标记，违者按违纪处理。</w:t>
      </w:r>
    </w:p>
    <w:p w14:paraId="13752B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（四）不允许要求监考人员解释试题，若遇试卷分发错误、字迹模糊等问题，举手示意并小声询问。</w:t>
      </w:r>
    </w:p>
    <w:p w14:paraId="14980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（五）赛场内保持安静，严禁交头接耳、夹带传递资料、窥视答案、交换试卷及与他人沟通，违者取消比赛资格。</w:t>
      </w:r>
    </w:p>
    <w:p w14:paraId="7C279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（六）比赛结束后立即停止答题，不得将试卷带出赛场；不得擅自离开赛场，特殊情况须经裁判同意，耗时计入比赛时间。</w:t>
      </w:r>
    </w:p>
    <w:p w14:paraId="1A5B6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（七）离开赛场后不得在周边高声谈论、逗留，严禁扰乱赛场秩序。</w:t>
      </w:r>
    </w:p>
    <w:p w14:paraId="0967CF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（八）对竞赛过程或结果有异议，须以书面形式向组委会办公室反映，不得扰乱赛场秩序。</w:t>
      </w:r>
    </w:p>
    <w:p w14:paraId="6EBB8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（九）违反本规则者，取消比赛成绩或参赛资格。</w:t>
      </w:r>
    </w:p>
    <w:p w14:paraId="32468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五</w:t>
      </w:r>
      <w:r>
        <w:rPr>
          <w:rFonts w:hint="default" w:ascii="Times New Roman" w:hAnsi="Times New Roman" w:eastAsia="方正黑体简体" w:cs="Times New Roman"/>
          <w:b w:val="0"/>
          <w:bCs w:val="0"/>
          <w:sz w:val="32"/>
          <w:szCs w:val="32"/>
          <w:lang w:val="en-US" w:eastAsia="zh-CN"/>
        </w:rPr>
        <w:t>、</w:t>
      </w:r>
      <w:r>
        <w:rPr>
          <w:rFonts w:hint="eastAsia" w:ascii="Times New Roman" w:hAnsi="Times New Roman" w:eastAsia="方正黑体简体" w:cs="Times New Roman"/>
          <w:b w:val="0"/>
          <w:bCs w:val="0"/>
          <w:sz w:val="32"/>
          <w:szCs w:val="32"/>
          <w:lang w:val="en-US" w:eastAsia="zh-CN"/>
        </w:rPr>
        <w:t>赛事</w:t>
      </w:r>
      <w:r>
        <w:rPr>
          <w:rFonts w:hint="default" w:ascii="Times New Roman" w:hAnsi="Times New Roman" w:eastAsia="方正黑体简体" w:cs="Times New Roman"/>
          <w:b w:val="0"/>
          <w:bCs w:val="0"/>
          <w:sz w:val="32"/>
          <w:szCs w:val="32"/>
          <w:lang w:val="en-US" w:eastAsia="zh-CN"/>
        </w:rPr>
        <w:t>工作人员须知</w:t>
      </w:r>
    </w:p>
    <w:p w14:paraId="52BE2F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val="en-US" w:eastAsia="zh-CN"/>
        </w:rPr>
        <w:t>工作人员必须服从组委会的统一指挥，准时到岗，比赛期间统一佩戴工作证件，认真履行职责，按照分工各负其责，坚守岗位，服从指挥，听从调度，确保比赛顺利进行。</w:t>
      </w:r>
    </w:p>
    <w:p w14:paraId="10E5A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工作人员应认真检查、核对证件，在比赛过程中，工作人员不得随意向外界透露与竞赛评选有关的信息。</w:t>
      </w:r>
    </w:p>
    <w:p w14:paraId="7F974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如遇突发事件，应及时向组委会报告，同时做好疏导工作，避免重大事故发生，确保竞赛圆满成功。</w:t>
      </w:r>
    </w:p>
    <w:p w14:paraId="016D13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val="en-US" w:eastAsia="zh-CN"/>
        </w:rPr>
        <w:t>裁判员应服从裁判长的管理和工作安排</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主观评分前应由裁判长统一评判标准。</w:t>
      </w:r>
    </w:p>
    <w:p w14:paraId="6AB20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裁判员应按竞赛行为规范行使职权，不因任何机构和个人而影响本人</w:t>
      </w:r>
      <w:r>
        <w:rPr>
          <w:rFonts w:hint="eastAsia" w:ascii="Times New Roman" w:hAnsi="Times New Roman" w:eastAsia="仿宋_GB2312" w:cs="Times New Roman"/>
          <w:b w:val="0"/>
          <w:bCs w:val="0"/>
          <w:sz w:val="32"/>
          <w:szCs w:val="32"/>
          <w:lang w:val="en-US" w:eastAsia="zh-CN"/>
        </w:rPr>
        <w:t>公平公正</w:t>
      </w:r>
      <w:r>
        <w:rPr>
          <w:rFonts w:hint="default" w:ascii="Times New Roman" w:hAnsi="Times New Roman" w:eastAsia="仿宋_GB2312" w:cs="Times New Roman"/>
          <w:b w:val="0"/>
          <w:bCs w:val="0"/>
          <w:sz w:val="32"/>
          <w:szCs w:val="32"/>
          <w:lang w:val="en-US" w:eastAsia="zh-CN"/>
        </w:rPr>
        <w:t>履行职责。</w:t>
      </w:r>
    </w:p>
    <w:p w14:paraId="75EB2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六、</w:t>
      </w:r>
      <w:r>
        <w:rPr>
          <w:rFonts w:hint="default" w:ascii="Times New Roman" w:hAnsi="Times New Roman" w:eastAsia="方正黑体简体" w:cs="Times New Roman"/>
          <w:b w:val="0"/>
          <w:bCs w:val="0"/>
          <w:sz w:val="32"/>
          <w:szCs w:val="32"/>
          <w:lang w:val="en-US" w:eastAsia="zh-CN"/>
        </w:rPr>
        <w:t>竞赛期间</w:t>
      </w:r>
      <w:r>
        <w:rPr>
          <w:rFonts w:hint="eastAsia" w:ascii="Times New Roman" w:hAnsi="Times New Roman" w:eastAsia="方正黑体简体" w:cs="Times New Roman"/>
          <w:b w:val="0"/>
          <w:bCs w:val="0"/>
          <w:sz w:val="32"/>
          <w:szCs w:val="32"/>
          <w:lang w:val="en-US" w:eastAsia="zh-CN"/>
        </w:rPr>
        <w:t>出现</w:t>
      </w:r>
      <w:r>
        <w:rPr>
          <w:rFonts w:hint="default" w:ascii="Times New Roman" w:hAnsi="Times New Roman" w:eastAsia="方正黑体简体" w:cs="Times New Roman"/>
          <w:b w:val="0"/>
          <w:bCs w:val="0"/>
          <w:sz w:val="32"/>
          <w:szCs w:val="32"/>
          <w:lang w:val="en-US" w:eastAsia="zh-CN"/>
        </w:rPr>
        <w:t>问题或争议解决</w:t>
      </w:r>
      <w:r>
        <w:rPr>
          <w:rFonts w:hint="eastAsia" w:ascii="Times New Roman" w:hAnsi="Times New Roman" w:eastAsia="方正黑体简体" w:cs="Times New Roman"/>
          <w:b w:val="0"/>
          <w:bCs w:val="0"/>
          <w:sz w:val="32"/>
          <w:szCs w:val="32"/>
          <w:lang w:val="en-US" w:eastAsia="zh-CN"/>
        </w:rPr>
        <w:t>程序</w:t>
      </w:r>
    </w:p>
    <w:p w14:paraId="0D93F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val="en-US" w:eastAsia="zh-CN"/>
        </w:rPr>
        <w:t>）竞赛项目内解决。参赛选手、裁判员发现竞赛过程中存在问题或争议，应向裁判长反映。裁判长依据相关规定处理或组织比赛现场裁判员研究解决。处理意见需比赛现场全体裁判员表决的，须获全体裁判员半数以上通过。最终处理意见应及时告知意见反映人。</w:t>
      </w:r>
    </w:p>
    <w:p w14:paraId="63F9A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）监督仲裁委解决。对项目内处理结果有异议的，在参赛选手成绩最终确认锁定前，各参赛队领队可向监督仲裁委出具署名的书面反映材料并举证</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监督仲裁委受理并开展调查工作。其中，经调查确认所反映情况属技术性问题或争议的，仍交由各竞赛项目内解决</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属非技术性问题或争议，由监督仲裁委作最终裁决。</w:t>
      </w:r>
      <w:bookmarkStart w:id="0" w:name="_GoBack"/>
      <w:bookmarkEnd w:id="0"/>
    </w:p>
    <w:p w14:paraId="51F029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七</w:t>
      </w:r>
      <w:r>
        <w:rPr>
          <w:rFonts w:hint="default" w:ascii="Times New Roman" w:hAnsi="Times New Roman" w:eastAsia="方正黑体简体" w:cs="Times New Roman"/>
          <w:b w:val="0"/>
          <w:bCs w:val="0"/>
          <w:sz w:val="32"/>
          <w:szCs w:val="32"/>
          <w:lang w:val="en-US" w:eastAsia="zh-CN"/>
        </w:rPr>
        <w:t>、竞赛场地、设施设备安排</w:t>
      </w:r>
    </w:p>
    <w:p w14:paraId="532FC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本项目</w:t>
      </w:r>
      <w:r>
        <w:rPr>
          <w:rFonts w:hint="eastAsia" w:ascii="Times New Roman" w:hAnsi="Times New Roman" w:eastAsia="仿宋_GB2312" w:cs="Times New Roman"/>
          <w:b w:val="0"/>
          <w:bCs w:val="0"/>
          <w:sz w:val="32"/>
          <w:szCs w:val="32"/>
          <w:lang w:val="en-US" w:eastAsia="zh-CN"/>
        </w:rPr>
        <w:t>比赛</w:t>
      </w:r>
      <w:r>
        <w:rPr>
          <w:rFonts w:hint="default" w:ascii="Times New Roman" w:hAnsi="Times New Roman" w:eastAsia="仿宋_GB2312" w:cs="Times New Roman"/>
          <w:b w:val="0"/>
          <w:bCs w:val="0"/>
          <w:sz w:val="32"/>
          <w:szCs w:val="32"/>
          <w:lang w:val="en-US" w:eastAsia="zh-CN"/>
        </w:rPr>
        <w:t>场地采用标准</w:t>
      </w:r>
      <w:r>
        <w:rPr>
          <w:rFonts w:hint="eastAsia" w:ascii="Times New Roman" w:hAnsi="Times New Roman" w:eastAsia="仿宋_GB2312" w:cs="Times New Roman"/>
          <w:b w:val="0"/>
          <w:bCs w:val="0"/>
          <w:sz w:val="32"/>
          <w:szCs w:val="32"/>
          <w:lang w:val="en-US" w:eastAsia="zh-CN"/>
        </w:rPr>
        <w:t>教室</w:t>
      </w:r>
      <w:r>
        <w:rPr>
          <w:rFonts w:hint="default" w:ascii="Times New Roman" w:hAnsi="Times New Roman" w:eastAsia="仿宋_GB2312" w:cs="Times New Roman"/>
          <w:b w:val="0"/>
          <w:bCs w:val="0"/>
          <w:sz w:val="32"/>
          <w:szCs w:val="32"/>
          <w:lang w:val="en-US" w:eastAsia="zh-CN"/>
        </w:rPr>
        <w:t>，安排单人单座。比赛场地配有竞赛区、休息室和裁判工作室。比赛场地安装录像监控设备。选手休息室配备桌椅等。裁判工作室配备桌椅、电脑等办公设备用品。比赛场地内设置明显的标志指示各区域。</w:t>
      </w:r>
    </w:p>
    <w:p w14:paraId="7DB71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八</w:t>
      </w:r>
      <w:r>
        <w:rPr>
          <w:rFonts w:hint="default" w:ascii="Times New Roman" w:hAnsi="Times New Roman" w:eastAsia="方正黑体简体" w:cs="Times New Roman"/>
          <w:b w:val="0"/>
          <w:bCs w:val="0"/>
          <w:sz w:val="32"/>
          <w:szCs w:val="32"/>
          <w:lang w:val="en-US" w:eastAsia="zh-CN"/>
        </w:rPr>
        <w:t>、赛事安全要求</w:t>
      </w:r>
    </w:p>
    <w:p w14:paraId="6A9267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简体"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设置专门的安全保卫组，负责竞赛期间安全事务，主要包括检查竞赛场地及其周围环境的安全防卫；落实紧急应对措施；督导竞赛场地用电等相关安全问题；监督参赛人员食品安全与卫生；分析和处理安全突发事件等工作。赛场须配备相应急救医疗物资。</w:t>
      </w:r>
    </w:p>
    <w:p w14:paraId="12A8B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比赛期间若发生意外事故，发现者应第一时间报告，同时采取措施避免事态扩大。裁判长应立即启动预案予以解决并报告组委会。赛项出现重大安全问题应立刻终止比赛，事后，裁判长应向组委会报告详细情况。</w:t>
      </w:r>
    </w:p>
    <w:p w14:paraId="1A36BA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在比赛期间，选手应正确、规范使用各类器械工具，操作流程需符合职业操作规范要求，若违反安全规定，裁判员有权终止该选手继续比赛。</w:t>
      </w:r>
    </w:p>
    <w:p w14:paraId="1664B1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九</w:t>
      </w:r>
      <w:r>
        <w:rPr>
          <w:rFonts w:hint="default" w:ascii="Times New Roman" w:hAnsi="Times New Roman" w:eastAsia="方正黑体简体" w:cs="Times New Roman"/>
          <w:b w:val="0"/>
          <w:bCs w:val="0"/>
          <w:sz w:val="32"/>
          <w:szCs w:val="32"/>
          <w:lang w:val="en-US" w:eastAsia="zh-CN"/>
        </w:rPr>
        <w:t>、竞赛样题</w:t>
      </w:r>
      <w:r>
        <w:rPr>
          <w:rFonts w:hint="eastAsia" w:ascii="Times New Roman" w:hAnsi="Times New Roman" w:eastAsia="方正黑体简体" w:cs="Times New Roman"/>
          <w:b w:val="0"/>
          <w:bCs w:val="0"/>
          <w:sz w:val="32"/>
          <w:szCs w:val="32"/>
          <w:lang w:val="en-US" w:eastAsia="zh-CN"/>
        </w:rPr>
        <w:t>及参考题库</w:t>
      </w:r>
    </w:p>
    <w:p w14:paraId="03BBD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样题用于熟悉竞赛题型框架、作答规范等，仅作训练用途。决赛正式用题与样题内容有区别，但试题均来源于题库。</w:t>
      </w:r>
    </w:p>
    <w:p w14:paraId="5715AC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b w:val="0"/>
          <w:bCs w:val="0"/>
          <w:sz w:val="32"/>
          <w:szCs w:val="32"/>
          <w:lang w:val="en-US" w:eastAsia="zh-CN"/>
        </w:rPr>
        <w:t>理论知识考核样题及</w:t>
      </w:r>
      <w:r>
        <w:rPr>
          <w:rFonts w:hint="default" w:ascii="Times New Roman" w:hAnsi="Times New Roman" w:eastAsia="仿宋_GB2312" w:cs="Times New Roman"/>
          <w:b w:val="0"/>
          <w:bCs w:val="0"/>
          <w:sz w:val="32"/>
          <w:szCs w:val="32"/>
          <w:lang w:val="en-US" w:eastAsia="zh-CN"/>
        </w:rPr>
        <w:t>参考题库</w:t>
      </w:r>
    </w:p>
    <w:p w14:paraId="0D7E0B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lang w:val="en-US" w:eastAsia="zh-CN"/>
        </w:rPr>
        <w:t>操作技能考核样题及参考题库</w:t>
      </w:r>
    </w:p>
    <w:p w14:paraId="28597B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简体" w:cs="Times New Roman"/>
          <w:b w:val="0"/>
          <w:bCs w:val="0"/>
          <w:sz w:val="32"/>
          <w:szCs w:val="32"/>
          <w:lang w:val="en-US" w:eastAsia="zh-CN"/>
        </w:rPr>
      </w:pPr>
      <w:r>
        <w:rPr>
          <w:rFonts w:hint="eastAsia" w:ascii="Times New Roman" w:hAnsi="Times New Roman" w:eastAsia="方正黑体简体" w:cs="Times New Roman"/>
          <w:b w:val="0"/>
          <w:bCs w:val="0"/>
          <w:sz w:val="32"/>
          <w:szCs w:val="32"/>
          <w:lang w:val="en-US" w:eastAsia="zh-CN"/>
        </w:rPr>
        <w:t>十、本技术文件条款的最终解释权归组委会所有。</w:t>
      </w:r>
    </w:p>
    <w:sectPr>
      <w:footerReference r:id="rId4" w:type="default"/>
      <w:pgSz w:w="11906" w:h="16838"/>
      <w:pgMar w:top="1440" w:right="1531" w:bottom="1440" w:left="1531"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709D7D-1ACD-4291-BA66-61E72F94DE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AE754B0-935C-4A9C-9C24-E2B633D92EDA}"/>
  </w:font>
  <w:font w:name="方正楷体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FBDCFE75-51ED-467F-9FC5-DD10B20FC065}"/>
  </w:font>
  <w:font w:name="仿宋_GB2312">
    <w:panose1 w:val="02010609030101010101"/>
    <w:charset w:val="86"/>
    <w:family w:val="auto"/>
    <w:pitch w:val="default"/>
    <w:sig w:usb0="00000001" w:usb1="080E0000" w:usb2="00000000" w:usb3="00000000" w:csb0="00040000" w:csb1="00000000"/>
    <w:embedRegular r:id="rId4" w:fontKey="{57A5554D-06D6-4C0A-A3A6-C109E6780B4F}"/>
  </w:font>
  <w:font w:name="方正仿宋简体">
    <w:panose1 w:val="03000509000000000000"/>
    <w:charset w:val="86"/>
    <w:family w:val="auto"/>
    <w:pitch w:val="default"/>
    <w:sig w:usb0="00000001" w:usb1="080E0000" w:usb2="00000000" w:usb3="00000000" w:csb0="00040000" w:csb1="00000000"/>
    <w:embedRegular r:id="rId5" w:fontKey="{2F21952E-6A3F-47F6-BAE5-DBE715629E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AFF0">
    <w:pPr>
      <w:pStyle w:val="14"/>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0B4994A">
                          <w:pPr>
                            <w:pStyle w:val="14"/>
                            <w:tabs>
                              <w:tab w:val="clear" w:pos="4153"/>
                              <w:tab w:val="clear" w:pos="8306"/>
                            </w:tabs>
                          </w:pPr>
                        </w:p>
                        <w:p w14:paraId="7292040A"/>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2c02roBAACGAwAADgAAAAAAAAABACAAAAAiAQAAZHJzL2Uyb0RvYy54bWxQSwUGAAAA&#10;AAYABgBZAQAATgUAAAAA&#10;">
              <v:fill on="f" focussize="0,0"/>
              <v:stroke on="f"/>
              <v:imagedata o:title=""/>
              <o:lock v:ext="edit" aspectratio="f"/>
              <v:textbox>
                <w:txbxContent>
                  <w:p w14:paraId="10B4994A">
                    <w:pPr>
                      <w:pStyle w:val="14"/>
                      <w:tabs>
                        <w:tab w:val="clear" w:pos="4153"/>
                        <w:tab w:val="clear" w:pos="8306"/>
                      </w:tabs>
                    </w:pPr>
                  </w:p>
                  <w:p w14:paraId="7292040A"/>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C8D3">
    <w:pPr>
      <w:pStyle w:val="14"/>
      <w:tabs>
        <w:tab w:val="clear" w:pos="4153"/>
        <w:tab w:val="clear" w:pos="8306"/>
      </w:tabs>
      <w:rPr>
        <w:sz w:val="18"/>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CC0F954">
                <w:pPr>
                  <w:pStyle w:val="2"/>
                </w:pPr>
                <w:r>
                  <w:fldChar w:fldCharType="begin"/>
                </w:r>
                <w:r>
                  <w:instrText xml:space="preserve"> PAGE  \* MERGEFORMAT </w:instrText>
                </w:r>
                <w:r>
                  <w:fldChar w:fldCharType="separate"/>
                </w:r>
                <w:r>
                  <w:t>2</w:t>
                </w:r>
                <w:r>
                  <w:fldChar w:fldCharType="end"/>
                </w:r>
              </w:p>
            </w:txbxContent>
          </v:textbox>
        </v:shape>
      </w:pict>
    </w:r>
    <w:r>
      <w:rPr>
        <w:sz w:val="18"/>
      </w:rPr>
      <w:pict>
        <v:rect id="_x0000_s4098" o:spid="_x0000_s4098"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I4iZ8G7AQAAhgMAAA4AAAAAAAAAAQAgAAAAIgEAAGRycy9lMm9Eb2MueG1sUEsFBgAA&#10;AAAGAAYAWQEAAE8FAAAAAA==&#10;">
          <v:path/>
          <v:fill on="f" focussize="0,0"/>
          <v:stroke on="f"/>
          <v:imagedata o:title=""/>
          <o:lock v:ext="edit" aspectratio="f"/>
          <v:textbox>
            <w:txbxContent>
              <w:p w14:paraId="22A9EFF4">
                <w:pPr>
                  <w:pStyle w:val="14"/>
                  <w:tabs>
                    <w:tab w:val="clear" w:pos="4153"/>
                    <w:tab w:val="clear" w:pos="8306"/>
                  </w:tabs>
                </w:pPr>
              </w:p>
              <w:p w14:paraId="052E26EA"/>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MTQ2YTkxOTllMmI4ZDU2YTlhYjU0OGM2Yjc3NGQ0OGEifQ=="/>
  </w:docVars>
  <w:rsids>
    <w:rsidRoot w:val="00000000"/>
    <w:rsid w:val="0022181C"/>
    <w:rsid w:val="00A10993"/>
    <w:rsid w:val="00B561ED"/>
    <w:rsid w:val="00B75FAD"/>
    <w:rsid w:val="00EB6FEC"/>
    <w:rsid w:val="01A93FA3"/>
    <w:rsid w:val="024E06A7"/>
    <w:rsid w:val="0361265C"/>
    <w:rsid w:val="04760E9B"/>
    <w:rsid w:val="056A0AB5"/>
    <w:rsid w:val="05A14F91"/>
    <w:rsid w:val="06CC4290"/>
    <w:rsid w:val="06FC6923"/>
    <w:rsid w:val="070444D6"/>
    <w:rsid w:val="077566D6"/>
    <w:rsid w:val="08BA0844"/>
    <w:rsid w:val="08CE1B6C"/>
    <w:rsid w:val="090E293E"/>
    <w:rsid w:val="094E5430"/>
    <w:rsid w:val="0AC10340"/>
    <w:rsid w:val="0BE659E2"/>
    <w:rsid w:val="0C4A0131"/>
    <w:rsid w:val="0C5E3F64"/>
    <w:rsid w:val="0C771B26"/>
    <w:rsid w:val="0E417312"/>
    <w:rsid w:val="0EF24286"/>
    <w:rsid w:val="0F0A5EF6"/>
    <w:rsid w:val="0F296723"/>
    <w:rsid w:val="0FDF6DE2"/>
    <w:rsid w:val="10127EDC"/>
    <w:rsid w:val="11FA43A7"/>
    <w:rsid w:val="139A164B"/>
    <w:rsid w:val="14E135FC"/>
    <w:rsid w:val="14F055ED"/>
    <w:rsid w:val="162E461F"/>
    <w:rsid w:val="17435EA8"/>
    <w:rsid w:val="17CA65CA"/>
    <w:rsid w:val="17F6116D"/>
    <w:rsid w:val="17F66765"/>
    <w:rsid w:val="185443E6"/>
    <w:rsid w:val="18D70529"/>
    <w:rsid w:val="196A0BD9"/>
    <w:rsid w:val="1A947DA2"/>
    <w:rsid w:val="1AAB361C"/>
    <w:rsid w:val="1BC577D4"/>
    <w:rsid w:val="1BCE165F"/>
    <w:rsid w:val="1D2E13A9"/>
    <w:rsid w:val="1DC37D43"/>
    <w:rsid w:val="1E0D78F4"/>
    <w:rsid w:val="1EA83E44"/>
    <w:rsid w:val="1ECC29D8"/>
    <w:rsid w:val="20390790"/>
    <w:rsid w:val="20E029BA"/>
    <w:rsid w:val="20EA55E7"/>
    <w:rsid w:val="21283172"/>
    <w:rsid w:val="217C4B40"/>
    <w:rsid w:val="21ED3680"/>
    <w:rsid w:val="21FF50C2"/>
    <w:rsid w:val="236C6787"/>
    <w:rsid w:val="2446347C"/>
    <w:rsid w:val="250E3B50"/>
    <w:rsid w:val="25DF1492"/>
    <w:rsid w:val="25E923FE"/>
    <w:rsid w:val="267E6EFD"/>
    <w:rsid w:val="289947F7"/>
    <w:rsid w:val="28C33A47"/>
    <w:rsid w:val="28E65CF0"/>
    <w:rsid w:val="28F74D45"/>
    <w:rsid w:val="29296C4B"/>
    <w:rsid w:val="29424212"/>
    <w:rsid w:val="29B036B5"/>
    <w:rsid w:val="2A17641D"/>
    <w:rsid w:val="2AF43C32"/>
    <w:rsid w:val="2B1E0CAF"/>
    <w:rsid w:val="2B8A1EA0"/>
    <w:rsid w:val="2C273B93"/>
    <w:rsid w:val="2CB43679"/>
    <w:rsid w:val="2D4D13D7"/>
    <w:rsid w:val="2D7E3C87"/>
    <w:rsid w:val="2FD933F6"/>
    <w:rsid w:val="2FE5304B"/>
    <w:rsid w:val="2FF41FDE"/>
    <w:rsid w:val="2FFE4C0B"/>
    <w:rsid w:val="30E20088"/>
    <w:rsid w:val="32335040"/>
    <w:rsid w:val="326A6587"/>
    <w:rsid w:val="32CB171C"/>
    <w:rsid w:val="346C4839"/>
    <w:rsid w:val="34B8182C"/>
    <w:rsid w:val="350172C5"/>
    <w:rsid w:val="35263B73"/>
    <w:rsid w:val="36C06282"/>
    <w:rsid w:val="37816E26"/>
    <w:rsid w:val="382666EE"/>
    <w:rsid w:val="38832151"/>
    <w:rsid w:val="38A81BB8"/>
    <w:rsid w:val="3A12378C"/>
    <w:rsid w:val="3B381919"/>
    <w:rsid w:val="3B787246"/>
    <w:rsid w:val="3B8E1539"/>
    <w:rsid w:val="3C690AF6"/>
    <w:rsid w:val="3CB46D7D"/>
    <w:rsid w:val="3CC16667"/>
    <w:rsid w:val="3D250C0C"/>
    <w:rsid w:val="3E021D6A"/>
    <w:rsid w:val="3E295549"/>
    <w:rsid w:val="3F3E16A0"/>
    <w:rsid w:val="41151DB4"/>
    <w:rsid w:val="416845DA"/>
    <w:rsid w:val="42276243"/>
    <w:rsid w:val="42343F31"/>
    <w:rsid w:val="42B0448A"/>
    <w:rsid w:val="42D55C9F"/>
    <w:rsid w:val="432307B8"/>
    <w:rsid w:val="449D27EC"/>
    <w:rsid w:val="456D21BF"/>
    <w:rsid w:val="46C202E8"/>
    <w:rsid w:val="474D674C"/>
    <w:rsid w:val="4761678A"/>
    <w:rsid w:val="477809B0"/>
    <w:rsid w:val="49390772"/>
    <w:rsid w:val="495518E8"/>
    <w:rsid w:val="497F6488"/>
    <w:rsid w:val="4C07336D"/>
    <w:rsid w:val="4C523EBC"/>
    <w:rsid w:val="4C8C3872"/>
    <w:rsid w:val="4C994BC4"/>
    <w:rsid w:val="4DC1754C"/>
    <w:rsid w:val="4E0B4C6B"/>
    <w:rsid w:val="4EA84268"/>
    <w:rsid w:val="4F5138D3"/>
    <w:rsid w:val="4FD73056"/>
    <w:rsid w:val="50F55AD8"/>
    <w:rsid w:val="5180327A"/>
    <w:rsid w:val="51AB6549"/>
    <w:rsid w:val="52943353"/>
    <w:rsid w:val="529F2C8A"/>
    <w:rsid w:val="53161C64"/>
    <w:rsid w:val="53590226"/>
    <w:rsid w:val="53DC50DF"/>
    <w:rsid w:val="5492579E"/>
    <w:rsid w:val="54F964C0"/>
    <w:rsid w:val="55B408CF"/>
    <w:rsid w:val="563D3E2F"/>
    <w:rsid w:val="56C10AC9"/>
    <w:rsid w:val="56E072F6"/>
    <w:rsid w:val="574D1E50"/>
    <w:rsid w:val="57C06AC6"/>
    <w:rsid w:val="58227891"/>
    <w:rsid w:val="598F04FE"/>
    <w:rsid w:val="599B6EA3"/>
    <w:rsid w:val="59FF38D6"/>
    <w:rsid w:val="5A98351A"/>
    <w:rsid w:val="5A9F6E67"/>
    <w:rsid w:val="5C0276AD"/>
    <w:rsid w:val="5C940E07"/>
    <w:rsid w:val="5CDD5A24"/>
    <w:rsid w:val="5E1A42E3"/>
    <w:rsid w:val="5E2A4C99"/>
    <w:rsid w:val="5E8B1BDC"/>
    <w:rsid w:val="5EA467FA"/>
    <w:rsid w:val="5F071D35"/>
    <w:rsid w:val="5F5A7800"/>
    <w:rsid w:val="5F9A19AB"/>
    <w:rsid w:val="5FD56E87"/>
    <w:rsid w:val="61292BC0"/>
    <w:rsid w:val="61967195"/>
    <w:rsid w:val="623B2220"/>
    <w:rsid w:val="627C6825"/>
    <w:rsid w:val="6345700B"/>
    <w:rsid w:val="63984453"/>
    <w:rsid w:val="640B731B"/>
    <w:rsid w:val="645111D2"/>
    <w:rsid w:val="64632CB3"/>
    <w:rsid w:val="64EF7FA9"/>
    <w:rsid w:val="65270184"/>
    <w:rsid w:val="653463FD"/>
    <w:rsid w:val="65F71905"/>
    <w:rsid w:val="66CE3047"/>
    <w:rsid w:val="66F8491D"/>
    <w:rsid w:val="67112E9A"/>
    <w:rsid w:val="67B657F0"/>
    <w:rsid w:val="680B6520"/>
    <w:rsid w:val="686B482C"/>
    <w:rsid w:val="68CC52CB"/>
    <w:rsid w:val="69806FEF"/>
    <w:rsid w:val="6A421FE5"/>
    <w:rsid w:val="6A9936EE"/>
    <w:rsid w:val="6A9A40E0"/>
    <w:rsid w:val="6B0F76F1"/>
    <w:rsid w:val="6B364C7D"/>
    <w:rsid w:val="6B7928A2"/>
    <w:rsid w:val="6BD46244"/>
    <w:rsid w:val="6CFE2F45"/>
    <w:rsid w:val="6D3E606B"/>
    <w:rsid w:val="6F4214EB"/>
    <w:rsid w:val="700E441B"/>
    <w:rsid w:val="70293003"/>
    <w:rsid w:val="70F37705"/>
    <w:rsid w:val="71B42DA0"/>
    <w:rsid w:val="73403348"/>
    <w:rsid w:val="73A441A1"/>
    <w:rsid w:val="73B057E9"/>
    <w:rsid w:val="73F47DE9"/>
    <w:rsid w:val="75657F46"/>
    <w:rsid w:val="756B19C7"/>
    <w:rsid w:val="76452218"/>
    <w:rsid w:val="76C75323"/>
    <w:rsid w:val="76F60A60"/>
    <w:rsid w:val="773D55E5"/>
    <w:rsid w:val="78DD56C4"/>
    <w:rsid w:val="78F819A4"/>
    <w:rsid w:val="793A002E"/>
    <w:rsid w:val="793D7B1F"/>
    <w:rsid w:val="7A301431"/>
    <w:rsid w:val="7C4F4803"/>
    <w:rsid w:val="7CC61BD9"/>
    <w:rsid w:val="7D1F2BD5"/>
    <w:rsid w:val="7DA4016C"/>
    <w:rsid w:val="7DFF35F5"/>
    <w:rsid w:val="7E2E5C88"/>
    <w:rsid w:val="7E8B4014"/>
    <w:rsid w:val="7FE94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21"/>
    <w:basedOn w:val="1"/>
    <w:qFormat/>
    <w:uiPriority w:val="0"/>
    <w:pPr>
      <w:spacing w:before="100" w:beforeAutospacing="1" w:after="100" w:afterAutospacing="1"/>
      <w:jc w:val="left"/>
      <w:outlineLvl w:val="1"/>
    </w:pPr>
    <w:rPr>
      <w:rFonts w:hint="eastAsia" w:ascii="宋体" w:hAnsi="宋体" w:eastAsia="宋体"/>
      <w:b/>
      <w:kern w:val="0"/>
      <w:sz w:val="36"/>
      <w:szCs w:val="36"/>
      <w:lang w:val="en-US" w:eastAsia="zh-CN" w:bidi="ar"/>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正文文本1"/>
    <w:basedOn w:val="1"/>
    <w:qFormat/>
    <w:uiPriority w:val="0"/>
    <w:rPr>
      <w:sz w:val="32"/>
      <w:szCs w:val="32"/>
    </w:rPr>
  </w:style>
  <w:style w:type="paragraph" w:customStyle="1" w:styleId="12">
    <w:name w:val="文本块1"/>
    <w:basedOn w:val="1"/>
    <w:qFormat/>
    <w:uiPriority w:val="0"/>
    <w:pPr>
      <w:spacing w:after="120"/>
      <w:ind w:left="1440" w:leftChars="700" w:right="1440" w:rightChars="700"/>
    </w:pPr>
    <w:rPr>
      <w:szCs w:val="22"/>
    </w:rPr>
  </w:style>
  <w:style w:type="paragraph" w:customStyle="1" w:styleId="13">
    <w:name w:val="批注框文本1"/>
    <w:basedOn w:val="1"/>
    <w:qFormat/>
    <w:uiPriority w:val="0"/>
    <w:rPr>
      <w:rFonts w:ascii="Times New Roman" w:hAnsi="Times New Roman" w:eastAsia="宋体"/>
      <w:sz w:val="18"/>
      <w:szCs w:val="18"/>
    </w:rPr>
  </w:style>
  <w:style w:type="paragraph" w:customStyle="1" w:styleId="14">
    <w:name w:val="页脚1"/>
    <w:basedOn w:val="1"/>
    <w:qFormat/>
    <w:uiPriority w:val="0"/>
    <w:pPr>
      <w:tabs>
        <w:tab w:val="center" w:pos="4153"/>
        <w:tab w:val="right" w:pos="8306"/>
      </w:tabs>
      <w:snapToGrid w:val="0"/>
      <w:jc w:val="left"/>
    </w:pPr>
    <w:rPr>
      <w:sz w:val="18"/>
    </w:rPr>
  </w:style>
  <w:style w:type="paragraph" w:customStyle="1" w:styleId="15">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6">
    <w:name w:val="普通(网站)1"/>
    <w:basedOn w:val="1"/>
    <w:qFormat/>
    <w:uiPriority w:val="0"/>
    <w:pPr>
      <w:spacing w:before="100" w:beforeAutospacing="1" w:after="100" w:afterAutospacing="1"/>
      <w:ind w:left="0" w:right="0"/>
      <w:jc w:val="left"/>
    </w:pPr>
    <w:rPr>
      <w:kern w:val="0"/>
      <w:sz w:val="24"/>
      <w:lang w:val="en-US" w:eastAsia="zh-CN" w:bidi="ar"/>
    </w:rPr>
  </w:style>
  <w:style w:type="table" w:customStyle="1" w:styleId="17">
    <w:name w:val="网格型1"/>
    <w:basedOn w:val="10"/>
    <w:qFormat/>
    <w:uiPriority w:val="0"/>
    <w:pPr>
      <w:widowControl w:val="0"/>
      <w:jc w:val="both"/>
    </w:pPr>
  </w:style>
  <w:style w:type="character" w:customStyle="1" w:styleId="18">
    <w:name w:val="超链接1"/>
    <w:basedOn w:val="9"/>
    <w:link w:val="1"/>
    <w:qFormat/>
    <w:uiPriority w:val="0"/>
    <w:rPr>
      <w:color w:val="0000FF"/>
      <w:u w:val="single"/>
    </w:rPr>
  </w:style>
  <w:style w:type="paragraph" w:customStyle="1" w:styleId="19">
    <w:name w:val="Body text|1"/>
    <w:basedOn w:val="1"/>
    <w:qFormat/>
    <w:uiPriority w:val="0"/>
    <w:pPr>
      <w:widowControl w:val="0"/>
      <w:shd w:val="clear" w:color="auto" w:fill="auto"/>
      <w:spacing w:line="418" w:lineRule="auto"/>
      <w:ind w:firstLine="400"/>
    </w:pPr>
    <w:rPr>
      <w:rFonts w:ascii="宋体" w:hAnsi="宋体" w:eastAsia="宋体"/>
      <w:sz w:val="20"/>
      <w:szCs w:val="20"/>
      <w:u w:val="none"/>
      <w:shd w:val="clear" w:color="auto" w:fill="auto"/>
      <w:lang w:val="zh-CN" w:eastAsia="zh-CN" w:bidi="zh-CN"/>
    </w:rPr>
  </w:style>
  <w:style w:type="character" w:customStyle="1" w:styleId="20">
    <w:name w:val="font11"/>
    <w:link w:val="1"/>
    <w:qFormat/>
    <w:uiPriority w:val="0"/>
    <w:rPr>
      <w:rFonts w:hint="eastAsia" w:ascii="宋体" w:hAnsi="宋体" w:eastAsia="宋体"/>
      <w:color w:val="000000"/>
      <w:sz w:val="24"/>
    </w:rPr>
  </w:style>
  <w:style w:type="character" w:customStyle="1" w:styleId="21">
    <w:name w:val="font01"/>
    <w:link w:val="1"/>
    <w:qFormat/>
    <w:uiPriority w:val="0"/>
    <w:rPr>
      <w:rFonts w:hint="eastAsia" w:ascii="宋体" w:hAnsi="宋体" w:eastAsia="宋体"/>
      <w:color w:val="00000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4097" textRotate="1"/>
    <customShpInfo spid="_x0000_s4098"/>
  </customShpExts>
</s:customData>
</file>

<file path=customXml/item2.xml><?xml version="1.0" encoding="utf-8"?>
<contractReview xmlns="http://schemas.wps.cn/vas-ai-hub/contract-review">
  <reviewItems>
    <reviewItem>
      <errorID>2881e334-d462-4a81-a970-6f94cfd1a8d3</errorID>
      <errorWord>制订</errorWord>
      <group>L1_Word</group>
      <groupName>字词问题</groupName>
      <ability>L2_Typo</ability>
      <abilityName>字词错误</abilityName>
      <candidateList>
        <item>制定</item>
      </candidateList>
      <explain>〈动〉定出（法律、规程、政策等）：～宪法｜～学会章程。</explain>
      <paraID>1DEC1925</paraID>
      <start>36</start>
      <end>38</end>
      <status>ignored</status>
      <modifiedWord/>
      <trackRevisions>false</trackRevisions>
    </reviewItem>
    <reviewItem>
      <errorID>f6b8b5c8-cf32-438b-9bc2-84bfc9923dc3</errorID>
      <errorWord>能筹备</errorWord>
      <group>L1_Word</group>
      <groupName>字词问题</groupName>
      <ability>L2_Typo</ability>
      <abilityName>字词错误</abilityName>
      <candidateList>
        <item>筹备</item>
      </candidateList>
      <explain/>
      <paraID>75DF41A1</paraID>
      <start>0</start>
      <end>3</end>
      <status>ignored</status>
      <modifiedWord/>
      <trackRevisions>false</trackRevisions>
    </reviewItem>
    <reviewItem>
      <errorID>139ca6df-3c1e-46b2-8869-8a4538e666fa</errorID>
      <errorWord>的选举</errorWord>
      <group>L1_Grammar</group>
      <groupName>语法问题</groupName>
      <ability>L2_Order</ability>
      <abilityName>语序不当</abilityName>
      <candidateList>
        <item>选举的</item>
      </candidateList>
      <explain>句子可能没有遵循时空、逻辑顺序，或者介词、关联词等位置不当。</explain>
      <paraID>75DF41A1</paraID>
      <start>7</start>
      <end>10</end>
      <status>ignored</status>
      <modifiedWord/>
      <trackRevisions>false</trackRevisions>
    </reviewItem>
    <reviewItem>
      <errorID>f8c48603-db4f-4256-830b-3ecef70192f7</errorID>
      <errorWord>。</errorWord>
      <group>L1_Grammar</group>
      <groupName>语法问题</groupName>
      <ability>L2_Missing</ability>
      <abilityName>成分残缺</abilityName>
      <candidateList>
        <item>有哪些。</item>
      </candidateList>
      <explain>句子中可能存在主谓宾、修饰语或者必要的词语残缺。</explain>
      <paraID>13CA724F</paraID>
      <start>7</start>
      <end>8</end>
      <status>ignored</status>
      <modifiedWord/>
      <trackRevisions>false</trackRevisions>
    </reviewItem>
    <reviewItem>
      <errorID>b3c6a233-0af0-411a-9312-ffae4ce7372b</errorID>
      <errorWord>法律、法规</errorWord>
      <group>L1_Word</group>
      <groupName>字词问题</groupName>
      <ability>L2_Typo</ability>
      <abilityName>字词错误</abilityName>
      <candidateList>
        <item>法律法规</item>
      </candidateList>
      <explain/>
      <paraID>29C49172</paraID>
      <start>12</start>
      <end>17</end>
      <status>ignored</status>
      <modifiedWord/>
      <trackRevisions>false</trackRevisions>
    </reviewItem>
    <reviewItem>
      <errorID>f36041e4-98cd-4ada-a28c-b0402590f7c1</errorID>
      <errorWord>”举办</errorWord>
      <group>L1_Grammar</group>
      <groupName>语法问题</groupName>
      <ability>L2_Confusion</ability>
      <abilityName>结构混乱</abilityName>
      <candidateList>
        <item>”</item>
      </candidateList>
      <explain>句子中可能存在两种以上的句法结构，导致结构混乱。</explain>
      <paraID>7FAAC9DE</paraID>
      <start>81</start>
      <end>84</end>
      <status>ignored</status>
      <modifiedWord/>
      <trackRevisions>false</trackRevisions>
    </reviewItem>
    <reviewItem>
      <errorID>c9fde87d-fcaf-4101-85ba-f85e3f9faa38</errorID>
      <errorWord>耗时</errorWord>
      <group>L1_Word</group>
      <groupName>字词问题</groupName>
      <ability>L2_Typo</ability>
      <abilityName>字词错误</abilityName>
      <candidateList>
        <item>延时</item>
      </candidateList>
      <explain/>
      <paraID>7C279FE7</paraID>
      <start>45</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dc256-9b46-46a0-bf35-59ab48c62685}">
  <ds:schemaRefs/>
</ds:datastoreItem>
</file>

<file path=docProps/app.xml><?xml version="1.0" encoding="utf-8"?>
<Properties xmlns="http://schemas.openxmlformats.org/officeDocument/2006/extended-properties" xmlns:vt="http://schemas.openxmlformats.org/officeDocument/2006/docPropsVTypes">
  <Pages>8</Pages>
  <Words>409</Words>
  <Characters>416</Characters>
  <Lines>0</Lines>
  <Paragraphs>0</Paragraphs>
  <TotalTime>51</TotalTime>
  <ScaleCrop>false</ScaleCrop>
  <LinksUpToDate>false</LinksUpToDate>
  <CharactersWithSpaces>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2024-07-12T01:03:00Z</dcterms:created>
  <dc:creator>姚曦</dc:creator>
  <cp:lastModifiedBy>一岁一枯荣</cp:lastModifiedBy>
  <cp:lastPrinted>2026-01-19T04:24:00Z</cp:lastPrinted>
  <dcterms:modified xsi:type="dcterms:W3CDTF">2026-01-19T07:31:45Z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A454A068545E409586E7C6B75AB6C031_12</vt:lpwstr>
  </property>
  <property fmtid="{D5CDD505-2E9C-101B-9397-08002B2CF9AE}" pid="4" name="KSOTemplateDocerSaveRecord">
    <vt:lpwstr>eyJoZGlkIjoiOTEwODg5MTQzNDBlNGE2OTFiMDBhYjc4NTNhOGI2OGEiLCJ1c2VySWQiOiIyODg3Nzg2NDcifQ==</vt:lpwstr>
  </property>
</Properties>
</file>