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2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 w:ascii="方正小标宋简体" w:hAnsi="文星标宋" w:eastAsia="方正小标宋简体"/>
                <w:color w:val="FF0000"/>
                <w:w w:val="43"/>
                <w:sz w:val="126"/>
                <w:szCs w:val="126"/>
              </w:rPr>
            </w:pPr>
            <w:r>
              <w:rPr>
                <w:rFonts w:hint="eastAsia" w:ascii="方正小标宋简体" w:hAnsi="文星标宋" w:eastAsia="方正小标宋简体"/>
                <w:b/>
                <w:color w:val="FF0000"/>
                <w:w w:val="43"/>
                <w:sz w:val="120"/>
                <w:szCs w:val="120"/>
              </w:rPr>
              <w:t>济宁太白湖新区管理委员会办公室文件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小标宋简体" w:hAnsi="文星标宋" w:eastAsia="方正小标宋简体"/>
          <w:b/>
          <w:color w:val="FF0000"/>
          <w:w w:val="43"/>
          <w:sz w:val="120"/>
          <w:szCs w:val="120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文星仿宋" w:hAnsi="文星仿宋" w:eastAsia="文星仿宋"/>
          <w:b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274955</wp:posOffset>
                </wp:positionV>
                <wp:extent cx="5579745" cy="10795"/>
                <wp:effectExtent l="0" t="6350" r="1905" b="114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79745" cy="1079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.25pt;margin-top:21.65pt;height:0.85pt;width:439.35pt;z-index:251661312;mso-width-relative:page;mso-height-relative:page;" filled="f" stroked="t" coordsize="21600,21600" o:gfxdata="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wRhZ9cAAAAIAQAADwAAAAAAAAABACAAAAAiAAAAZHJzL2Rvd25y&#10;ZXYueG1sUEsBAhQAFAAAAAgAh07iQL8r3ND/AQAA8wMAAA4AAAAAAAAAAQAgAAAAJgEAAGRycy9l&#10;Mm9Eb2MueG1sUEsFBgAAAAAGAAYAWQEAAJc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济太管办字〔2023〕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太白湖新区党政办公室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关于调整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太白湖新区城市防汛抗旱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指挥部组成人员的通知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石桥镇人民政府、许庄街道办事处，区属各部门，各企业，驻区各单位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根据工作需要和人员变动情况，经研究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决定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对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城市防汛抗旱指挥部组成人员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进行调整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。现将调整后的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组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成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  <w:t>人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员名单公布如下：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指   挥：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孟昭峰  区党工委委员、管委会副主任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副指挥：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蒋  勇  区综合行政执法大队大队长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程道军  区城乡建设和交通局局长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陈  力  区应急管理局局长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王  颖  区城乡水务服务部副部长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赵广国  北湖交警勤务大队大队长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  <w:t>成   员：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吕坤香  区公安分局副局长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孙  祥  区经济发展局副局长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pacing w:val="-6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饶  斌  </w:t>
      </w:r>
      <w:r>
        <w:rPr>
          <w:rFonts w:hint="eastAsia" w:ascii="方正仿宋简体" w:hAnsi="方正仿宋简体" w:eastAsia="方正仿宋简体" w:cs="方正仿宋简体"/>
          <w:b/>
          <w:bCs/>
          <w:spacing w:val="-62"/>
          <w:sz w:val="32"/>
          <w:szCs w:val="32"/>
          <w:lang w:val="en-US" w:eastAsia="zh-CN"/>
        </w:rPr>
        <w:t>市金融集聚区建设服务中心产业发展部副部长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040" w:firstLineChars="10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（在区经发局工作）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刘国芹  区社会事业发展局三级主任科员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王庆东  区城乡建设和交通局副局长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马传富  区城乡建设和交通局副局长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3040" w:firstLineChars="10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（主持区交通运输服务部工作）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孙振国  区城乡建设和交通局市政处主任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张  锐  区市场监督管理局副局长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魏义臣  区应急管理局副局长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李  刚  区综合执法局副局长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赵晓峰  区教育分局党委副书记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谭晓燕  区卫健办副主任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尹昌杰  区财政金融局副局长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刘  涛  区文化和旅游局副局长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田海建  区党工委宣传部网管办主任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盖庆军  区投资促进事务部副部长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陈建社  区群团服务部部长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秦志刚  区城乡水务服务部副部长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房国庆  区园林绿化服务部副主任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王  磊  区自然资源和规划分局副局长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付  伟  区生态环境分局副局长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徐恩军  北湖交警勤务大队副大队长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柯  阳  北湖消防大队大队长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伍恩宇  许庄街道党工委副书记、办事处主任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高  勇  国网北湖供电中心主任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邱杨冰  联通北湖分公司经理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郭福魁  电信北湖分公司经理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徐成卫  移动北湖分公司经理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1824" w:firstLineChars="6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陈洪升  铁塔北湖分公司经理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指挥部办公室设在区综合执法局，蒋勇兼任办公室主任，伍恩宇、王庆东、李刚、孙振国兼任办公室副主任。区城市防汛抗旱指挥部成员单位负责人如有职务变动，由接任者担任。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济宁太白湖新区党政办公室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 xml:space="preserve">                        2023年5月4日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8" w:firstLineChars="200"/>
        <w:jc w:val="both"/>
        <w:textAlignment w:val="baseline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（此件公开发布）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425450</wp:posOffset>
                </wp:positionV>
                <wp:extent cx="5400040" cy="0"/>
                <wp:effectExtent l="0" t="0" r="0" b="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-1.5pt;margin-top:33.5pt;height:0pt;width:425.2pt;z-index:251659264;mso-width-relative:page;mso-height-relative:page;" filled="f" stroked="t" coordsize="21600,21600" o:gfxdata="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sSF0PXAAAACAEAAA8A&#10;AAAAAAAAAQAgAAAAIgAAAGRycy9kb3ducmV2LnhtbFBLAQIUABQAAAAIAIdO4kARibhJ3wEAAOc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38100</wp:posOffset>
                </wp:positionV>
                <wp:extent cx="5400040" cy="0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-1.5pt;margin-top:3pt;height:0pt;width:425.2pt;z-index:251660288;mso-width-relative:page;mso-height-relative:page;" filled="f" stroked="t" coordsize="21600,21600" o:gfxdata="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Qjac1QAAAAYBAAAPAAAA&#10;AAAAAAEAIAAAACIAAABkcnMvZG93bnJldi54bWxQSwECFAAUAAAACACHTuJAr8+P3d8BAADnAwAA&#10;DgAAAAAAAAABACAAAAAk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 xml:space="preserve">济宁太白湖新区党政办公室          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 xml:space="preserve"> </w:t>
      </w:r>
      <w:r>
        <w:rPr>
          <w:rFonts w:hint="default" w:ascii="方正仿宋简体" w:hAnsi="方正仿宋简体" w:eastAsia="方正仿宋简体" w:cs="方正仿宋简体"/>
          <w:b/>
          <w:bCs/>
          <w:sz w:val="28"/>
          <w:szCs w:val="28"/>
        </w:rPr>
        <w:t>202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月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b/>
          <w:bCs/>
          <w:sz w:val="28"/>
          <w:szCs w:val="28"/>
        </w:rPr>
        <w:t>日印发</w:t>
      </w:r>
    </w:p>
    <w:sectPr>
      <w:headerReference r:id="rId5" w:type="default"/>
      <w:footerReference r:id="rId6" w:type="default"/>
      <w:pgSz w:w="12983" w:h="18369"/>
      <w:pgMar w:top="1440" w:right="1797" w:bottom="1440" w:left="1797" w:header="850" w:footer="992" w:gutter="0"/>
      <w:pgNumType w:fmt="numberInDash"/>
      <w:cols w:space="0" w:num="1"/>
      <w:rtlGutter w:val="0"/>
      <w:docGrid w:type="linesAndChars" w:linePitch="317" w:charSpace="-34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文星仿宋">
    <w:altName w:val="仿宋"/>
    <w:panose1 w:val="00000000000000000000"/>
    <w:charset w:val="00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drawingGridHorizontalSpacing w:val="97"/>
  <w:drawingGridVerticalSpacing w:val="159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I4ZGQ1MzBhN2RjMGNmYTA2YTFmNDMxMzY1ZTQ1YWMifQ=="/>
  </w:docVars>
  <w:rsids>
    <w:rsidRoot w:val="00000000"/>
    <w:rsid w:val="0C321039"/>
    <w:rsid w:val="0D0735EA"/>
    <w:rsid w:val="11A33F3B"/>
    <w:rsid w:val="1426273E"/>
    <w:rsid w:val="14BB45FD"/>
    <w:rsid w:val="18917693"/>
    <w:rsid w:val="1979238C"/>
    <w:rsid w:val="1ABE7262"/>
    <w:rsid w:val="1E48649A"/>
    <w:rsid w:val="215F5FD5"/>
    <w:rsid w:val="2657371E"/>
    <w:rsid w:val="2B514BE0"/>
    <w:rsid w:val="2ED26038"/>
    <w:rsid w:val="2FE9767B"/>
    <w:rsid w:val="33426E44"/>
    <w:rsid w:val="38D23CBB"/>
    <w:rsid w:val="39D8471E"/>
    <w:rsid w:val="45D95AA6"/>
    <w:rsid w:val="4CCE5C39"/>
    <w:rsid w:val="50D70E34"/>
    <w:rsid w:val="5156444F"/>
    <w:rsid w:val="52E141EC"/>
    <w:rsid w:val="5519773B"/>
    <w:rsid w:val="57EE76A1"/>
    <w:rsid w:val="581A55D1"/>
    <w:rsid w:val="5A5468E6"/>
    <w:rsid w:val="5C4F0418"/>
    <w:rsid w:val="5EA43556"/>
    <w:rsid w:val="5FFA5F1F"/>
    <w:rsid w:val="6FFFDDE9"/>
    <w:rsid w:val="70E54E6C"/>
    <w:rsid w:val="71830E08"/>
    <w:rsid w:val="72112E2B"/>
    <w:rsid w:val="76010266"/>
    <w:rsid w:val="76AFAFD7"/>
    <w:rsid w:val="77C57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2"/>
    <w:basedOn w:val="1"/>
    <w:next w:val="1"/>
    <w:qFormat/>
    <w:uiPriority w:val="99"/>
    <w:pPr>
      <w:keepNext/>
      <w:keepLines/>
      <w:ind w:firstLine="200"/>
      <w:outlineLvl w:val="1"/>
    </w:pPr>
    <w:rPr>
      <w:rFonts w:ascii="楷体" w:hAnsi="楷体" w:eastAsia="KaiTi_GB2312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next w:val="3"/>
    <w:unhideWhenUsed/>
    <w:qFormat/>
    <w:uiPriority w:val="99"/>
    <w:pPr>
      <w:spacing w:line="240" w:lineRule="auto"/>
      <w:ind w:firstLine="0" w:firstLineChars="0"/>
    </w:pPr>
    <w:rPr>
      <w:rFonts w:ascii="微软雅黑" w:eastAsia="微软雅黑"/>
      <w:sz w:val="18"/>
      <w:szCs w:val="18"/>
    </w:rPr>
  </w:style>
  <w:style w:type="paragraph" w:customStyle="1" w:styleId="3">
    <w:name w:val="样式 标题 2 + 首行缩进:  2 字符"/>
    <w:basedOn w:val="4"/>
    <w:qFormat/>
    <w:uiPriority w:val="0"/>
    <w:pPr>
      <w:spacing w:before="120" w:after="120" w:line="360" w:lineRule="auto"/>
      <w:ind w:firstLine="643"/>
      <w:jc w:val="center"/>
    </w:pPr>
    <w:rPr>
      <w:rFonts w:ascii="KaiTi_GB2312" w:hAnsi="Times New Roman" w:eastAsia="宋体"/>
      <w:spacing w:val="10"/>
      <w:sz w:val="30"/>
      <w:szCs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782</Words>
  <Characters>791</Characters>
  <TotalTime>18</TotalTime>
  <ScaleCrop>false</ScaleCrop>
  <LinksUpToDate>false</LinksUpToDate>
  <CharactersWithSpaces>969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2022-05-18T01:22:00Z</dcterms:created>
  <dc:creator>uos</dc:creator>
  <cp:lastModifiedBy>WPS_1518341825</cp:lastModifiedBy>
  <cp:lastPrinted>2022-05-30T11:30:00Z</cp:lastPrinted>
  <dcterms:modified xsi:type="dcterms:W3CDTF">2023-06-12T03:05:09Z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2022-05-23T15:37:17Z</vt:filetime>
  </property>
  <property fmtid="{D5CDD505-2E9C-101B-9397-08002B2CF9AE}" pid="4" name="KSOProductBuildVer">
    <vt:lpwstr>2052-11.1.0.14309</vt:lpwstr>
  </property>
  <property fmtid="{D5CDD505-2E9C-101B-9397-08002B2CF9AE}" pid="5" name="ICV">
    <vt:lpwstr>8258EE18EBD04379A473357AB22E00E7_13</vt:lpwstr>
  </property>
</Properties>
</file>