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lang w:val="en-US" w:eastAsia="zh-CN"/>
        </w:rPr>
        <w:t>附件2：</w:t>
      </w:r>
    </w:p>
    <w:p>
      <w:pPr>
        <w:jc w:val="center"/>
        <w:rPr>
          <w:rFonts w:hint="eastAsia" w:ascii="方正粗黑宋简体" w:hAnsi="方正粗黑宋简体" w:eastAsia="方正粗黑宋简体"/>
          <w:sz w:val="44"/>
          <w:szCs w:val="44"/>
        </w:rPr>
      </w:pPr>
      <w:r>
        <w:rPr>
          <w:rFonts w:hint="eastAsia" w:ascii="方正粗黑宋简体" w:hAnsi="方正粗黑宋简体" w:eastAsia="方正粗黑宋简体"/>
          <w:sz w:val="44"/>
          <w:szCs w:val="44"/>
        </w:rPr>
        <w:t>“三码”申领方式</w:t>
      </w:r>
    </w:p>
    <w:p>
      <w:pPr>
        <w:spacing w:line="500" w:lineRule="exact"/>
        <w:jc w:val="left"/>
        <w:rPr>
          <w:rFonts w:hint="eastAsia" w:ascii="仿宋" w:hAnsi="仿宋" w:eastAsia="仿宋" w:cs="Arial"/>
          <w:color w:val="333333"/>
          <w:sz w:val="32"/>
          <w:szCs w:val="32"/>
          <w:shd w:val="clear" w:color="auto" w:fill="FFFFFF"/>
        </w:rPr>
      </w:pPr>
      <w:r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  <w:t>1.打开微信，依次扫描下方二维码即可获取。</w:t>
      </w:r>
    </w:p>
    <w:p>
      <w:pPr>
        <w:spacing w:line="500" w:lineRule="exact"/>
        <w:jc w:val="left"/>
        <w:rPr>
          <w:rFonts w:hint="eastAsia" w:ascii="仿宋" w:hAnsi="仿宋" w:eastAsia="仿宋" w:cs="Arial"/>
          <w:color w:val="333333"/>
          <w:sz w:val="32"/>
          <w:szCs w:val="32"/>
          <w:shd w:val="clear" w:color="auto" w:fill="FFFFFF"/>
        </w:rPr>
      </w:pPr>
      <w:r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  <w:t>2.在支付宝APP首页“疫情服务助手”中依次点击“健康码”“疫情防控行程卡”与“同行查询”，按提示填写相关信息并验证后，即可申领或查询。</w:t>
      </w:r>
    </w:p>
    <w:p>
      <w:pPr>
        <w:spacing w:line="500" w:lineRule="exact"/>
        <w:jc w:val="left"/>
        <w:rPr>
          <w:rFonts w:hint="eastAsia" w:ascii="仿宋" w:hAnsi="仿宋" w:eastAsia="仿宋" w:cs="Arial"/>
          <w:color w:val="333333"/>
          <w:sz w:val="32"/>
          <w:szCs w:val="32"/>
          <w:shd w:val="clear" w:color="auto" w:fill="FFFFFF"/>
        </w:rPr>
      </w:pPr>
      <w:r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  <w:t>3.在微信中搜索“山东电子健康通行卡”“通信行程卡”与“同行密接人员自查”小程序，按提示填写相关信息并验证后，即可申领或查询。</w:t>
      </w:r>
    </w:p>
    <w:p>
      <w:pPr>
        <w:spacing w:line="500" w:lineRule="exact"/>
        <w:jc w:val="left"/>
        <w:rPr>
          <w:rFonts w:hint="eastAsia" w:ascii="仿宋" w:hAnsi="仿宋" w:eastAsia="仿宋" w:cs="Arial"/>
          <w:color w:val="333333"/>
          <w:sz w:val="32"/>
          <w:szCs w:val="32"/>
          <w:shd w:val="clear" w:color="auto" w:fill="FFFFFF"/>
        </w:rPr>
      </w:pPr>
      <w:r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  <w:t>4.登录“国家政务服务平台”官方网站查询。</w:t>
      </w:r>
    </w:p>
    <w:p>
      <w:pPr>
        <w:ind w:left="960" w:hanging="960" w:hangingChars="300"/>
        <w:rPr>
          <w:rFonts w:hint="eastAsia" w:ascii="仿宋" w:hAnsi="仿宋" w:eastAsia="仿宋" w:cs="Arial"/>
          <w:color w:val="333333"/>
          <w:sz w:val="32"/>
          <w:szCs w:val="32"/>
          <w:shd w:val="clear" w:color="auto" w:fill="FFFFFF"/>
        </w:rPr>
      </w:pPr>
      <w:bookmarkStart w:id="0" w:name="_GoBack"/>
      <w:r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  <w:drawing>
          <wp:inline distT="0" distB="0" distL="0" distR="0">
            <wp:extent cx="2233295" cy="2251075"/>
            <wp:effectExtent l="0" t="0" r="14605" b="15875"/>
            <wp:docPr id="4" name="图片 4" descr="C:\Users\Administrator\AppData\Roaming\DingTalk\55731773_v2\ImageFiles\bd\lADPDhYBRAqAmKbM9Mzy_242_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AppData\Roaming\DingTalk\55731773_v2\ImageFiles\bd\lADPDhYBRAqAmKbM9Mzy_242_2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3295" cy="225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600325" cy="2433320"/>
            <wp:effectExtent l="19050" t="0" r="9525" b="0"/>
            <wp:docPr id="3" name="图片 1" descr="https://pics1.baidu.com/feed/37d12f2eb9389b50626cf9b0c5590ed5e6116e31.jpeg?token=7082d5e7c081c6113cf09495a2e593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https://pics1.baidu.com/feed/37d12f2eb9389b50626cf9b0c5590ed5e6116e31.jpeg?token=7082d5e7c081c6113cf09495a2e5931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433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  <w:t>山东电子健康码</w:t>
      </w:r>
      <w:r>
        <w:rPr>
          <w:rFonts w:hint="eastAsia" w:ascii="仿宋" w:hAnsi="仿宋" w:eastAsia="仿宋" w:cs="Arial"/>
          <w:color w:val="333333"/>
          <w:sz w:val="32"/>
          <w:szCs w:val="32"/>
          <w:shd w:val="clear" w:color="auto" w:fill="FFFFFF"/>
        </w:rPr>
        <w:t xml:space="preserve">             </w:t>
      </w:r>
      <w:r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  <w:t>通信大数据行程卡</w:t>
      </w:r>
    </w:p>
    <w:p>
      <w:pPr>
        <w:rPr>
          <w:rFonts w:hint="eastAsia"/>
        </w:rPr>
      </w:pPr>
      <w:r>
        <w:drawing>
          <wp:inline distT="0" distB="0" distL="0" distR="0">
            <wp:extent cx="3044825" cy="2691765"/>
            <wp:effectExtent l="0" t="0" r="3175" b="13335"/>
            <wp:docPr id="5" name="图片 5" descr="https://pics0.baidu.com/feed/2e2eb9389b504fc23a07ec7da7b10c1991ef6de7.jpeg?token=231340c15753dcd8a65c8a6069325a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ttps://pics0.baidu.com/feed/2e2eb9389b504fc23a07ec7da7b10c1991ef6de7.jpeg?token=231340c15753dcd8a65c8a6069325ad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4825" cy="269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left="315" w:leftChars="150" w:firstLine="1120" w:firstLineChars="350"/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</w:pPr>
      <w:r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  <w:t>同行密接人员自查</w:t>
      </w:r>
    </w:p>
    <w:sectPr>
      <w:pgSz w:w="11906" w:h="16838"/>
      <w:pgMar w:top="720" w:right="1361" w:bottom="72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10DC"/>
    <w:rsid w:val="003E10DC"/>
    <w:rsid w:val="00F02AD8"/>
    <w:rsid w:val="0EA90BB2"/>
    <w:rsid w:val="5395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195</Characters>
  <Lines>1</Lines>
  <Paragraphs>1</Paragraphs>
  <TotalTime>0</TotalTime>
  <ScaleCrop>false</ScaleCrop>
  <LinksUpToDate>false</LinksUpToDate>
  <CharactersWithSpaces>228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2021-08-27T13:32:00Z</dcterms:created>
  <dc:creator>Administrator</dc:creator>
  <cp:lastModifiedBy>Administrator</cp:lastModifiedBy>
  <dcterms:modified xsi:type="dcterms:W3CDTF">2021-08-30T09:03:43Z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CF9C2E2B2C9C48C3A772E9E3DBC20CBB</vt:lpwstr>
  </property>
</Properties>
</file>