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A" w:rsidRDefault="000F267A" w:rsidP="000F267A">
      <w:pPr>
        <w:widowControl w:val="0"/>
        <w:adjustRightInd/>
        <w:snapToGrid/>
        <w:spacing w:line="540" w:lineRule="exact"/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附件1</w:t>
      </w:r>
    </w:p>
    <w:p w:rsidR="000F267A" w:rsidRDefault="000F267A" w:rsidP="000F267A">
      <w:pPr>
        <w:widowControl w:val="0"/>
        <w:adjustRightInd/>
        <w:snapToGrid/>
        <w:spacing w:line="540" w:lineRule="exact"/>
        <w:ind w:firstLineChars="200" w:firstLine="883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太白湖新区石桥镇农村饮用水</w:t>
      </w:r>
    </w:p>
    <w:p w:rsidR="000F267A" w:rsidRDefault="000F267A" w:rsidP="000F267A">
      <w:pPr>
        <w:widowControl w:val="0"/>
        <w:adjustRightInd/>
        <w:snapToGrid/>
        <w:spacing w:line="540" w:lineRule="exact"/>
        <w:ind w:firstLineChars="200" w:firstLine="883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水源保护区划分方案表</w:t>
      </w:r>
    </w:p>
    <w:p w:rsidR="000F267A" w:rsidRDefault="000F267A" w:rsidP="000F267A">
      <w:pPr>
        <w:widowControl w:val="0"/>
        <w:adjustRightInd/>
        <w:snapToGrid/>
        <w:spacing w:line="540" w:lineRule="exact"/>
        <w:ind w:firstLineChars="200" w:firstLine="883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851"/>
        <w:gridCol w:w="1134"/>
        <w:gridCol w:w="1276"/>
        <w:gridCol w:w="997"/>
        <w:gridCol w:w="1237"/>
        <w:gridCol w:w="2259"/>
      </w:tblGrid>
      <w:tr w:rsidR="000F267A" w:rsidTr="00920015">
        <w:trPr>
          <w:trHeight w:val="1166"/>
          <w:jc w:val="center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  <w:t>水源地名称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  <w:t>划分保护区类型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  <w:t>水源地类型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  <w:t>开采规模</w:t>
            </w:r>
          </w:p>
        </w:tc>
        <w:tc>
          <w:tcPr>
            <w:tcW w:w="123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  <w:t>35米半径范围内环境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  <w:szCs w:val="24"/>
              </w:rPr>
              <w:t>经纬度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S1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太白湖新区石桥镇农村饮用水水源地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一级保护区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地下水</w:t>
            </w:r>
          </w:p>
        </w:tc>
        <w:tc>
          <w:tcPr>
            <w:tcW w:w="99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中小型</w:t>
            </w:r>
          </w:p>
        </w:tc>
        <w:tc>
          <w:tcPr>
            <w:tcW w:w="123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四周农田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E:116.4354190217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N:35.2005637797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S2</w:t>
            </w: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地下水</w:t>
            </w:r>
          </w:p>
        </w:tc>
        <w:tc>
          <w:tcPr>
            <w:tcW w:w="99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中小型</w:t>
            </w:r>
          </w:p>
        </w:tc>
        <w:tc>
          <w:tcPr>
            <w:tcW w:w="123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四周农田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E:116.4348458462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N:35.1958155694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S3</w:t>
            </w: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地下水</w:t>
            </w:r>
          </w:p>
        </w:tc>
        <w:tc>
          <w:tcPr>
            <w:tcW w:w="99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中小型</w:t>
            </w:r>
          </w:p>
        </w:tc>
        <w:tc>
          <w:tcPr>
            <w:tcW w:w="123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四周农田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E:116.4344964035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N:35.1948722434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S4</w:t>
            </w: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地下水</w:t>
            </w:r>
          </w:p>
        </w:tc>
        <w:tc>
          <w:tcPr>
            <w:tcW w:w="99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中小型</w:t>
            </w:r>
          </w:p>
        </w:tc>
        <w:tc>
          <w:tcPr>
            <w:tcW w:w="123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四周农田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E:116.4341094367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N:35.1933242145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S5</w:t>
            </w: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地下水</w:t>
            </w:r>
          </w:p>
        </w:tc>
        <w:tc>
          <w:tcPr>
            <w:tcW w:w="99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中小型</w:t>
            </w:r>
          </w:p>
        </w:tc>
        <w:tc>
          <w:tcPr>
            <w:tcW w:w="123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四周农田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E:116.4339554149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N:35.1922793893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S6</w:t>
            </w: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地下水</w:t>
            </w:r>
          </w:p>
        </w:tc>
        <w:tc>
          <w:tcPr>
            <w:tcW w:w="99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中小型</w:t>
            </w:r>
          </w:p>
        </w:tc>
        <w:tc>
          <w:tcPr>
            <w:tcW w:w="123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四周农田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E:116.4335134304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N:35.1910475581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S7</w:t>
            </w: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地下水</w:t>
            </w:r>
          </w:p>
        </w:tc>
        <w:tc>
          <w:tcPr>
            <w:tcW w:w="99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中小型</w:t>
            </w:r>
          </w:p>
        </w:tc>
        <w:tc>
          <w:tcPr>
            <w:tcW w:w="123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四周农田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E:116.4333277075</w:t>
            </w:r>
          </w:p>
        </w:tc>
      </w:tr>
      <w:tr w:rsidR="000F267A" w:rsidTr="00920015">
        <w:trPr>
          <w:trHeight w:val="380"/>
          <w:jc w:val="center"/>
        </w:trPr>
        <w:tc>
          <w:tcPr>
            <w:tcW w:w="58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N:35.1905133866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S8</w:t>
            </w:r>
          </w:p>
        </w:tc>
        <w:tc>
          <w:tcPr>
            <w:tcW w:w="851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地下水</w:t>
            </w:r>
          </w:p>
        </w:tc>
        <w:tc>
          <w:tcPr>
            <w:tcW w:w="99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中小型</w:t>
            </w:r>
          </w:p>
        </w:tc>
        <w:tc>
          <w:tcPr>
            <w:tcW w:w="123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四周农田</w:t>
            </w: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E:116.4331043186</w:t>
            </w:r>
          </w:p>
        </w:tc>
      </w:tr>
      <w:tr w:rsidR="000F267A" w:rsidTr="00920015">
        <w:trPr>
          <w:trHeight w:val="580"/>
          <w:jc w:val="center"/>
        </w:trPr>
        <w:tc>
          <w:tcPr>
            <w:tcW w:w="582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267A" w:rsidRDefault="000F267A" w:rsidP="00920015">
            <w:pPr>
              <w:spacing w:after="0"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  <w:t>N:35.1858536475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33" w:rsidRDefault="004E0D33" w:rsidP="000F267A">
      <w:pPr>
        <w:spacing w:after="0"/>
      </w:pPr>
      <w:r>
        <w:separator/>
      </w:r>
    </w:p>
  </w:endnote>
  <w:endnote w:type="continuationSeparator" w:id="0">
    <w:p w:rsidR="004E0D33" w:rsidRDefault="004E0D33" w:rsidP="000F26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33" w:rsidRDefault="004E0D33" w:rsidP="000F267A">
      <w:pPr>
        <w:spacing w:after="0"/>
      </w:pPr>
      <w:r>
        <w:separator/>
      </w:r>
    </w:p>
  </w:footnote>
  <w:footnote w:type="continuationSeparator" w:id="0">
    <w:p w:rsidR="004E0D33" w:rsidRDefault="004E0D33" w:rsidP="000F26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267A"/>
    <w:rsid w:val="00187A96"/>
    <w:rsid w:val="00323B43"/>
    <w:rsid w:val="003D37D8"/>
    <w:rsid w:val="00426133"/>
    <w:rsid w:val="004358AB"/>
    <w:rsid w:val="004E0D3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6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6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6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6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2022-01-17T02:43:00Z</dcterms:modified>
</cp:coreProperties>
</file>