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54327D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right="0"/>
        <w:jc w:val="both"/>
        <w:rPr>
          <w:rStyle w:val="5"/>
          <w:rFonts w:hint="default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Style w:val="5"/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  <w:t>附件4</w:t>
      </w:r>
      <w:bookmarkStart w:id="0" w:name="_GoBack"/>
      <w:bookmarkEnd w:id="0"/>
    </w:p>
    <w:p w14:paraId="517179D0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center"/>
        <w:rPr>
          <w:rStyle w:val="5"/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highlight w:val="none"/>
          <w:shd w:val="clear" w:color="auto" w:fill="FFFFFF"/>
        </w:rPr>
      </w:pPr>
      <w:r>
        <w:rPr>
          <w:rStyle w:val="5"/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000000"/>
          <w:spacing w:val="0"/>
          <w:sz w:val="44"/>
          <w:szCs w:val="44"/>
          <w:highlight w:val="none"/>
          <w:shd w:val="clear" w:color="auto" w:fill="FFFFFF"/>
        </w:rPr>
        <w:t>“爱山东”APP手机报名操作流程</w:t>
      </w:r>
    </w:p>
    <w:p w14:paraId="1375B4F5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center"/>
        <w:rPr>
          <w:rStyle w:val="5"/>
          <w:rFonts w:hint="default" w:ascii="Times New Roman" w:hAnsi="Times New Roman" w:eastAsia="方正仿宋简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color="auto" w:fill="FFFFFF"/>
          <w:lang w:eastAsia="zh-CN"/>
        </w:rPr>
      </w:pPr>
    </w:p>
    <w:p w14:paraId="12C4FE9A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964" w:firstLineChars="40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使用手机下载并安装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爱山东APP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，然后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实名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注册并登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录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。</w:t>
      </w:r>
    </w:p>
    <w:p w14:paraId="106FCC7B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1、右上角选择区域为“省本级”。</w:t>
      </w:r>
    </w:p>
    <w:p w14:paraId="5CD78184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2、下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方热门服务中的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入学报名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”，点击进入。</w:t>
      </w:r>
    </w:p>
    <w:p w14:paraId="29CC367E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3、点击“济宁市”、“太白湖区”，确认，去报名。</w:t>
      </w:r>
    </w:p>
    <w:p w14:paraId="79FC6963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4、点击“中小学入学信息采集和网上报名”，去报名。</w:t>
      </w:r>
    </w:p>
    <w:p w14:paraId="3308783B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4B4B4B"/>
          <w:spacing w:val="0"/>
          <w:sz w:val="24"/>
          <w:szCs w:val="24"/>
        </w:rPr>
      </w:pPr>
      <w:r>
        <w:drawing>
          <wp:inline distT="0" distB="0" distL="114300" distR="114300">
            <wp:extent cx="1659890" cy="3448685"/>
            <wp:effectExtent l="0" t="0" r="127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687195" cy="3599815"/>
            <wp:effectExtent l="0" t="0" r="4445" b="1206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687195" cy="3599815"/>
            <wp:effectExtent l="0" t="0" r="4445" b="1206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54112D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964" w:firstLineChars="400"/>
        <w:jc w:val="both"/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二、打开入学管理系统，并授权、登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录报名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。</w:t>
      </w:r>
    </w:p>
    <w:p w14:paraId="6DE94714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1、按实际学生情况选择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【幼升小入学管理系统】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或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【小升初入学管理系统】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后进入报名须知页面，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这里可查看招生政策、各校招生信息、公示栏等信息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。</w:t>
      </w:r>
    </w:p>
    <w:p w14:paraId="4CD65D25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2、入学管理系统界面往下划动，阅读“报名须知”时间到“我已阅读并同意报名须知”，点击“进入平台”。（初次使用需要“确认授权”。后续再访问则不再提示）</w:t>
      </w:r>
    </w:p>
    <w:p w14:paraId="7A107C8C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4B4B4B"/>
          <w:spacing w:val="0"/>
          <w:sz w:val="24"/>
          <w:szCs w:val="24"/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sz w:val="24"/>
          <w:szCs w:val="24"/>
        </w:rPr>
        <w:drawing>
          <wp:inline distT="0" distB="0" distL="114300" distR="114300">
            <wp:extent cx="1752600" cy="3604260"/>
            <wp:effectExtent l="0" t="0" r="0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  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sz w:val="24"/>
          <w:szCs w:val="24"/>
        </w:rPr>
        <w:drawing>
          <wp:inline distT="0" distB="0" distL="114300" distR="114300">
            <wp:extent cx="1714500" cy="3604260"/>
            <wp:effectExtent l="0" t="0" r="7620" b="762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3FE2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964" w:firstLineChars="40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三、添加入学的学生信息（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红色*为必填项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）。</w:t>
      </w:r>
    </w:p>
    <w:p w14:paraId="14D2F8E2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1、完善“生源信息填写”。</w:t>
      </w:r>
    </w:p>
    <w:p w14:paraId="48D3E2DF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2、维护入学儿童基本信息、入学信息以及监护人基本信息。D类学生需填写积分认定，请按实际情况填写。</w:t>
      </w:r>
    </w:p>
    <w:p w14:paraId="5CEC0B33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3、维护完成后，点击“下一步”。</w:t>
      </w:r>
    </w:p>
    <w:p w14:paraId="0AC7C361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478915" cy="3075940"/>
            <wp:effectExtent l="0" t="0" r="6985" b="1016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    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48765" cy="3164205"/>
            <wp:effectExtent l="0" t="0" r="13335" b="1714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t> </w:t>
      </w:r>
    </w:p>
    <w:p w14:paraId="2DF868AF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default" w:ascii="Calibri" w:hAnsi="Calibri" w:cs="Calibri"/>
          <w:i w:val="0"/>
          <w:iCs w:val="0"/>
          <w:caps w:val="0"/>
          <w:color w:val="4B4B4B"/>
          <w:spacing w:val="0"/>
          <w:sz w:val="24"/>
          <w:szCs w:val="24"/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65275" cy="3188335"/>
            <wp:effectExtent l="0" t="0" r="15875" b="1206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50670" cy="3204845"/>
            <wp:effectExtent l="0" t="0" r="11430" b="1460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2397B5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964" w:firstLineChars="40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四、填报佐证资料并报名。</w:t>
      </w:r>
    </w:p>
    <w:p w14:paraId="622BFEB9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1、按提示上传户口簿、房产资料等照片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（不允许苹果手机截图上传，请拍照上传）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，并点击下一步。</w:t>
      </w:r>
    </w:p>
    <w:p w14:paraId="5BDBC4D1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2、学生进行学校志愿选择后，点击提交报名。</w:t>
      </w:r>
    </w:p>
    <w:p w14:paraId="43EBD064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B4B4B"/>
          <w:spacing w:val="0"/>
          <w:sz w:val="24"/>
          <w:szCs w:val="24"/>
        </w:rPr>
      </w:pP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57655" cy="3314065"/>
            <wp:effectExtent l="0" t="0" r="4445" b="63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44955" cy="3314065"/>
            <wp:effectExtent l="0" t="0" r="17145" b="63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Calibri" w:hAnsi="Calibri" w:cs="Calibri"/>
          <w:b w:val="0"/>
          <w:bCs w:val="0"/>
          <w:i w:val="0"/>
          <w:iCs w:val="0"/>
          <w:caps w:val="0"/>
          <w:color w:val="4B4B4B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1501775" cy="3260090"/>
            <wp:effectExtent l="0" t="0" r="3175" b="16510"/>
            <wp:docPr id="1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0CB987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964" w:firstLineChars="40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五、报名成功后，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从爱山东APP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重新进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入【幼升小入学管理系统】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或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【小升初入学管理系统】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后，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>在下方报名记录中</w:t>
      </w:r>
      <w:r>
        <w:rPr>
          <w:rFonts w:hint="default" w:ascii="宋体" w:hAnsi="宋体" w:eastAsia="宋体" w:cs="宋体"/>
          <w:b/>
          <w:bCs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eastAsia="zh-CN"/>
        </w:rPr>
        <w:t>点击学生可查看或修改学生报名信息。</w:t>
      </w:r>
    </w:p>
    <w:p w14:paraId="0556A616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360" w:lineRule="auto"/>
        <w:ind w:left="418" w:right="0" w:firstLine="42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报名期间，家长可再次修改，初审如审核不通过，家长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需按照提示不通过原因的信息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再次修改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基础信息，更新完成后确认提交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t>。</w:t>
      </w:r>
    </w:p>
    <w:p w14:paraId="273E423C">
      <w:pPr>
        <w:pStyle w:val="2"/>
        <w:keepNext w:val="0"/>
        <w:keepLines w:val="0"/>
        <w:widowControl/>
        <w:suppressLineNumbers w:val="0"/>
        <w:shd w:val="clear" w:fill="FFFFFF"/>
        <w:bidi w:val="0"/>
        <w:spacing w:before="0" w:beforeAutospacing="0" w:after="0" w:afterAutospacing="0" w:line="181" w:lineRule="atLeast"/>
        <w:ind w:left="0" w:right="0" w:firstLine="420"/>
        <w:jc w:val="left"/>
      </w:pPr>
      <w:r>
        <w:rPr>
          <w:sz w:val="24"/>
          <w:szCs w:val="24"/>
        </w:rPr>
        <w:drawing>
          <wp:inline distT="0" distB="0" distL="114300" distR="114300">
            <wp:extent cx="1569720" cy="3238500"/>
            <wp:effectExtent l="0" t="0" r="0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sz w:val="24"/>
          <w:szCs w:val="24"/>
        </w:rPr>
        <w:drawing>
          <wp:inline distT="0" distB="0" distL="114300" distR="114300">
            <wp:extent cx="1554480" cy="3238500"/>
            <wp:effectExtent l="0" t="0" r="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i w:val="0"/>
          <w:iCs w:val="0"/>
          <w:caps w:val="0"/>
          <w:color w:val="4B4B4B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drawing>
          <wp:inline distT="0" distB="0" distL="114300" distR="114300">
            <wp:extent cx="1524000" cy="3238500"/>
            <wp:effectExtent l="0" t="0" r="0" b="762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iNmJjMjUyYjQwZGIzZGZjZTAzMjg0ZDRmN2YyOTIifQ=="/>
  </w:docVars>
  <w:rsids>
    <w:rsidRoot w:val="157A32F8"/>
    <w:rsid w:val="00CC6785"/>
    <w:rsid w:val="02DF79DD"/>
    <w:rsid w:val="157A32F8"/>
    <w:rsid w:val="19E759EE"/>
    <w:rsid w:val="1F963458"/>
    <w:rsid w:val="23CF2604"/>
    <w:rsid w:val="26A76454"/>
    <w:rsid w:val="28D05735"/>
    <w:rsid w:val="30683E50"/>
    <w:rsid w:val="320F0C23"/>
    <w:rsid w:val="43C212F1"/>
    <w:rsid w:val="46644147"/>
    <w:rsid w:val="4C996117"/>
    <w:rsid w:val="6F94175D"/>
    <w:rsid w:val="72B36153"/>
    <w:rsid w:val="77E6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593</Words>
  <Characters>599</Characters>
  <Lines>0</Lines>
  <Paragraphs>0</Paragraphs>
  <TotalTime>11</TotalTime>
  <ScaleCrop>false</ScaleCrop>
  <LinksUpToDate>false</LinksUpToDate>
  <CharactersWithSpaces>626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2022-08-01T02:59:00Z</dcterms:created>
  <dc:creator>NTKO</dc:creator>
  <cp:lastModifiedBy>张桂冬</cp:lastModifiedBy>
  <cp:lastPrinted>2024-07-29T06:54:51Z</cp:lastPrinted>
  <dcterms:modified xsi:type="dcterms:W3CDTF">2024-07-29T07:52:28Z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870ABCDEC37041AFB68CAADEB64D00C2_13</vt:lpwstr>
  </property>
</Properties>
</file>